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519" w:rsidRDefault="00402519" w:rsidP="00402519">
      <w:pPr>
        <w:jc w:val="right"/>
        <w:rPr>
          <w:rFonts w:asciiTheme="majorHAnsi" w:hAnsiTheme="majorHAnsi"/>
          <w:b/>
        </w:rPr>
      </w:pPr>
      <w:r>
        <w:rPr>
          <w:rFonts w:asciiTheme="majorHAnsi" w:hAnsiTheme="majorHAnsi"/>
          <w:b/>
        </w:rPr>
        <w:t xml:space="preserve">Konstantynów Łódzki, dn.12.08.2016 r. </w:t>
      </w:r>
    </w:p>
    <w:p w:rsidR="009E1C7A" w:rsidRDefault="00402519" w:rsidP="00402519">
      <w:pPr>
        <w:jc w:val="center"/>
        <w:rPr>
          <w:rFonts w:asciiTheme="majorHAnsi" w:hAnsiTheme="majorHAnsi"/>
          <w:b/>
        </w:rPr>
      </w:pPr>
      <w:r>
        <w:rPr>
          <w:rFonts w:asciiTheme="majorHAnsi" w:hAnsiTheme="majorHAnsi"/>
          <w:b/>
        </w:rPr>
        <w:t>Zapytanie ofertowe nr</w:t>
      </w:r>
      <w:r w:rsidR="00415995">
        <w:rPr>
          <w:rFonts w:asciiTheme="majorHAnsi" w:hAnsiTheme="majorHAnsi"/>
          <w:b/>
        </w:rPr>
        <w:t xml:space="preserve"> 1/2016</w:t>
      </w:r>
    </w:p>
    <w:p w:rsidR="00402519" w:rsidRDefault="00402519" w:rsidP="00402519">
      <w:pPr>
        <w:pStyle w:val="Akapitzlist"/>
        <w:ind w:left="360"/>
        <w:jc w:val="center"/>
        <w:rPr>
          <w:rStyle w:val="Pogrubienie"/>
        </w:rPr>
      </w:pPr>
      <w:r>
        <w:rPr>
          <w:rStyle w:val="Pogrubienie"/>
        </w:rPr>
        <w:t xml:space="preserve">dotyczące </w:t>
      </w:r>
      <w:proofErr w:type="spellStart"/>
      <w:r>
        <w:rPr>
          <w:rStyle w:val="Pogrubienie"/>
        </w:rPr>
        <w:t>zamówienia</w:t>
      </w:r>
      <w:proofErr w:type="spellEnd"/>
      <w:r>
        <w:rPr>
          <w:rStyle w:val="Pogrubienie"/>
        </w:rPr>
        <w:t xml:space="preserve">  poniżej 30.000 Euro na realizację szkoleń dla nauczycieli</w:t>
      </w:r>
    </w:p>
    <w:p w:rsidR="00402519" w:rsidRPr="0036481D" w:rsidRDefault="00402519" w:rsidP="00402519">
      <w:pPr>
        <w:pStyle w:val="Akapitzlist"/>
        <w:ind w:left="360"/>
        <w:jc w:val="center"/>
        <w:rPr>
          <w:rFonts w:asciiTheme="majorHAnsi" w:hAnsiTheme="majorHAnsi"/>
          <w:b/>
        </w:rPr>
      </w:pPr>
    </w:p>
    <w:p w:rsidR="00402519" w:rsidRDefault="00402519" w:rsidP="00402519">
      <w:pPr>
        <w:pStyle w:val="Akapitzlist"/>
        <w:numPr>
          <w:ilvl w:val="0"/>
          <w:numId w:val="16"/>
        </w:numPr>
        <w:rPr>
          <w:rFonts w:asciiTheme="majorHAnsi" w:hAnsiTheme="majorHAnsi"/>
          <w:b/>
        </w:rPr>
      </w:pPr>
      <w:r w:rsidRPr="00C2182F">
        <w:rPr>
          <w:rFonts w:asciiTheme="majorHAnsi" w:hAnsiTheme="majorHAnsi"/>
          <w:b/>
        </w:rPr>
        <w:t>Dane Zamawiającego</w:t>
      </w:r>
      <w:r>
        <w:rPr>
          <w:rFonts w:asciiTheme="majorHAnsi" w:hAnsiTheme="majorHAnsi"/>
          <w:b/>
        </w:rPr>
        <w:t xml:space="preserve">: </w:t>
      </w:r>
    </w:p>
    <w:p w:rsidR="008579AA" w:rsidRPr="00391861" w:rsidRDefault="00402519" w:rsidP="00402519">
      <w:pPr>
        <w:pStyle w:val="Akapitzlist"/>
        <w:ind w:left="360"/>
        <w:rPr>
          <w:rFonts w:asciiTheme="majorHAnsi" w:hAnsiTheme="majorHAnsi"/>
          <w:bCs/>
        </w:rPr>
      </w:pPr>
      <w:r>
        <w:rPr>
          <w:rFonts w:asciiTheme="majorHAnsi" w:hAnsiTheme="majorHAnsi"/>
        </w:rPr>
        <w:t xml:space="preserve">Realizator projektu </w:t>
      </w:r>
      <w:r w:rsidRPr="00376472">
        <w:rPr>
          <w:rFonts w:asciiTheme="majorHAnsi" w:hAnsiTheme="majorHAnsi"/>
        </w:rPr>
        <w:t xml:space="preserve">Szkoła Podstawowa nr 5 w Konstantynowie Łódzkim im. I Armii Wojska Polskiego w Konstantynowie Łódzkim </w:t>
      </w:r>
      <w:r>
        <w:rPr>
          <w:rFonts w:asciiTheme="majorHAnsi" w:hAnsiTheme="majorHAnsi"/>
        </w:rPr>
        <w:t xml:space="preserve">z siedzibą przy </w:t>
      </w:r>
      <w:r w:rsidRPr="00376472">
        <w:rPr>
          <w:rFonts w:asciiTheme="majorHAnsi" w:hAnsiTheme="majorHAnsi"/>
        </w:rPr>
        <w:t>ul. Sadowa 5/7</w:t>
      </w:r>
      <w:r>
        <w:rPr>
          <w:rFonts w:asciiTheme="majorHAnsi" w:hAnsiTheme="majorHAnsi"/>
        </w:rPr>
        <w:t xml:space="preserve">, </w:t>
      </w:r>
      <w:r w:rsidRPr="00376472">
        <w:rPr>
          <w:rFonts w:asciiTheme="majorHAnsi" w:hAnsiTheme="majorHAnsi"/>
        </w:rPr>
        <w:t xml:space="preserve">95-050 Konstantynów Łódzki </w:t>
      </w:r>
      <w:r>
        <w:rPr>
          <w:rFonts w:asciiTheme="majorHAnsi" w:hAnsiTheme="majorHAnsi"/>
        </w:rPr>
        <w:t xml:space="preserve">, NIP: 7271045082 ; REGON: 470780991; </w:t>
      </w:r>
      <w:r w:rsidRPr="00FF7932">
        <w:rPr>
          <w:rFonts w:asciiTheme="majorHAnsi" w:hAnsiTheme="majorHAnsi"/>
        </w:rPr>
        <w:t>tel. 42 211 11 97 ;</w:t>
      </w:r>
      <w:r w:rsidRPr="00391861">
        <w:rPr>
          <w:rFonts w:asciiTheme="majorHAnsi" w:hAnsiTheme="majorHAnsi"/>
        </w:rPr>
        <w:t xml:space="preserve"> </w:t>
      </w:r>
      <w:r w:rsidRPr="00391861">
        <w:rPr>
          <w:rFonts w:asciiTheme="majorHAnsi" w:hAnsiTheme="majorHAnsi"/>
          <w:bCs/>
        </w:rPr>
        <w:t>strona internetowa:</w:t>
      </w:r>
      <w:r w:rsidRPr="00391861">
        <w:rPr>
          <w:rFonts w:asciiTheme="majorHAnsi" w:hAnsiTheme="majorHAnsi"/>
        </w:rPr>
        <w:t xml:space="preserve"> </w:t>
      </w:r>
      <w:hyperlink r:id="rId7" w:tgtFrame="_blank" w:history="1">
        <w:r w:rsidRPr="00391861">
          <w:rPr>
            <w:rFonts w:asciiTheme="majorHAnsi" w:hAnsiTheme="majorHAnsi"/>
          </w:rPr>
          <w:t>www.sp5kont.internetdsl.pl</w:t>
        </w:r>
      </w:hyperlink>
      <w:r w:rsidRPr="00FF7932">
        <w:rPr>
          <w:rFonts w:asciiTheme="majorHAnsi" w:hAnsiTheme="majorHAnsi"/>
        </w:rPr>
        <w:t xml:space="preserve">  </w:t>
      </w:r>
      <w:r>
        <w:rPr>
          <w:rFonts w:asciiTheme="majorHAnsi" w:hAnsiTheme="majorHAnsi"/>
        </w:rPr>
        <w:t>e-</w:t>
      </w:r>
      <w:r w:rsidRPr="00284B3D">
        <w:rPr>
          <w:rFonts w:asciiTheme="majorHAnsi" w:hAnsiTheme="majorHAnsi"/>
        </w:rPr>
        <w:t xml:space="preserve">mail: </w:t>
      </w:r>
      <w:hyperlink r:id="rId8" w:history="1">
        <w:r w:rsidRPr="00391861">
          <w:t>sekretariat-sp5@pnet.pl</w:t>
        </w:r>
      </w:hyperlink>
      <w:r w:rsidRPr="00391861">
        <w:rPr>
          <w:rFonts w:asciiTheme="majorHAnsi" w:hAnsiTheme="majorHAnsi"/>
        </w:rPr>
        <w:t xml:space="preserve"> </w:t>
      </w:r>
      <w:r w:rsidRPr="00391861">
        <w:rPr>
          <w:rFonts w:asciiTheme="majorHAnsi" w:hAnsiTheme="majorHAnsi"/>
          <w:bCs/>
        </w:rPr>
        <w:t xml:space="preserve">działający w imieniu Beneficjenta projektu Gminy Konstantynów Łódzki z siedzibą przy ul. Zgierska 2, 95- 050 Konstantynów Łódzki, na podstawie </w:t>
      </w:r>
      <w:r w:rsidR="00391861" w:rsidRPr="00391861">
        <w:rPr>
          <w:rFonts w:asciiTheme="majorHAnsi" w:hAnsiTheme="majorHAnsi"/>
          <w:bCs/>
        </w:rPr>
        <w:t>umowy o dofinansowanie projektu nr RPLD.11.01.02-10-A023/16-00</w:t>
      </w:r>
      <w:r w:rsidR="008579AA">
        <w:rPr>
          <w:rFonts w:asciiTheme="majorHAnsi" w:hAnsiTheme="majorHAnsi"/>
          <w:bCs/>
        </w:rPr>
        <w:br/>
      </w:r>
      <w:r w:rsidR="00391861" w:rsidRPr="00391861">
        <w:rPr>
          <w:rFonts w:asciiTheme="majorHAnsi" w:hAnsiTheme="majorHAnsi"/>
          <w:bCs/>
        </w:rPr>
        <w:t xml:space="preserve"> z dnia 11 lipca 2106 r.  </w:t>
      </w:r>
    </w:p>
    <w:p w:rsidR="00402519" w:rsidRDefault="00402519" w:rsidP="00402519">
      <w:pPr>
        <w:pStyle w:val="Akapitzlist"/>
        <w:numPr>
          <w:ilvl w:val="0"/>
          <w:numId w:val="16"/>
        </w:numPr>
        <w:rPr>
          <w:rFonts w:asciiTheme="majorHAnsi" w:hAnsiTheme="majorHAnsi"/>
          <w:b/>
        </w:rPr>
      </w:pPr>
      <w:r w:rsidRPr="00C2182F">
        <w:rPr>
          <w:rFonts w:asciiTheme="majorHAnsi" w:hAnsiTheme="majorHAnsi"/>
          <w:b/>
        </w:rPr>
        <w:t>Informacje ogólne o projekcie</w:t>
      </w:r>
    </w:p>
    <w:p w:rsidR="00402519" w:rsidRPr="008579AA" w:rsidRDefault="00402519" w:rsidP="00402519">
      <w:pPr>
        <w:pStyle w:val="Akapitzlist"/>
        <w:ind w:left="360"/>
        <w:rPr>
          <w:rFonts w:asciiTheme="majorHAnsi" w:hAnsiTheme="majorHAnsi"/>
        </w:rPr>
      </w:pPr>
      <w:r w:rsidRPr="00FF7932">
        <w:rPr>
          <w:rFonts w:asciiTheme="majorHAnsi" w:hAnsiTheme="majorHAnsi"/>
        </w:rPr>
        <w:t>Realizator projektu Szkoła Podstawowa nr 5 w Konstantynowie Łódzkim im. I Armii Wojska Polskiego w Konstantynowie Łódzkim, zaprasza do złożenia oferty na realizacje szkoleń dla nauczycieli w Szkole Podstawowej nr 5 w Konstantynowie Łódzkim.</w:t>
      </w:r>
    </w:p>
    <w:p w:rsidR="009E1C7A" w:rsidRPr="009E1C7A" w:rsidRDefault="00402519" w:rsidP="009E1C7A">
      <w:pPr>
        <w:pStyle w:val="Akapitzlist"/>
        <w:numPr>
          <w:ilvl w:val="0"/>
          <w:numId w:val="16"/>
        </w:numPr>
        <w:rPr>
          <w:rFonts w:asciiTheme="majorHAnsi" w:hAnsiTheme="majorHAnsi"/>
          <w:b/>
        </w:rPr>
      </w:pPr>
      <w:r w:rsidRPr="00C2182F">
        <w:rPr>
          <w:rFonts w:asciiTheme="majorHAnsi" w:hAnsiTheme="majorHAnsi"/>
          <w:b/>
        </w:rPr>
        <w:t xml:space="preserve">Tryb udzielenia </w:t>
      </w:r>
      <w:r>
        <w:rPr>
          <w:rFonts w:asciiTheme="majorHAnsi" w:hAnsiTheme="majorHAnsi"/>
          <w:b/>
        </w:rPr>
        <w:t>Zamówienia</w:t>
      </w:r>
    </w:p>
    <w:p w:rsidR="00402519" w:rsidRPr="00C2182F" w:rsidRDefault="009E1C7A" w:rsidP="008579AA">
      <w:pPr>
        <w:pStyle w:val="Akapitzlist"/>
        <w:spacing w:line="240" w:lineRule="auto"/>
        <w:ind w:left="360"/>
        <w:jc w:val="both"/>
        <w:rPr>
          <w:rFonts w:asciiTheme="majorHAnsi" w:hAnsiTheme="majorHAnsi"/>
          <w:b/>
        </w:rPr>
      </w:pPr>
      <w:r w:rsidRPr="009E1C7A">
        <w:rPr>
          <w:rFonts w:ascii="Times New Roman" w:hAnsi="Times New Roman"/>
        </w:rPr>
        <w:t>dotyczy Zamówienia do którego nie stosuje się ustawy Prawo Zamówień Publicznych na podstawie art. 4 pkt 8 ustawy z dnia 29 stycznia 2004 r. Prawo Zamówień Publicznych, tekst jednolity Dz. U. 2015 r., poz. 2164 ze zmianami</w:t>
      </w:r>
      <w:r w:rsidR="00315C38">
        <w:rPr>
          <w:rFonts w:ascii="Times New Roman" w:hAnsi="Times New Roman"/>
        </w:rPr>
        <w:t xml:space="preserve">. </w:t>
      </w:r>
      <w:r w:rsidR="00402519" w:rsidRPr="009E1C7A">
        <w:rPr>
          <w:rFonts w:asciiTheme="majorHAnsi" w:hAnsiTheme="majorHAnsi"/>
        </w:rPr>
        <w:t>Postępowanie prowadzone jest w formie zapytania ofertowego zgodnie z zasadą konkurencyjności obowiązującą w ramach Wytycznych</w:t>
      </w:r>
      <w:r w:rsidR="00A77A67">
        <w:rPr>
          <w:rFonts w:asciiTheme="majorHAnsi" w:hAnsiTheme="majorHAnsi"/>
        </w:rPr>
        <w:br/>
      </w:r>
      <w:r w:rsidR="00402519" w:rsidRPr="009E1C7A">
        <w:rPr>
          <w:rFonts w:ascii="Arial" w:eastAsia="Times New Roman" w:hAnsi="Arial" w:cs="Arial"/>
          <w:sz w:val="30"/>
          <w:szCs w:val="30"/>
          <w:lang w:eastAsia="pl-PL"/>
        </w:rPr>
        <w:t xml:space="preserve"> </w:t>
      </w:r>
      <w:r w:rsidR="00402519" w:rsidRPr="009E1C7A">
        <w:rPr>
          <w:rFonts w:asciiTheme="majorHAnsi" w:hAnsiTheme="majorHAnsi"/>
        </w:rPr>
        <w:t xml:space="preserve">w zakresie </w:t>
      </w:r>
      <w:proofErr w:type="spellStart"/>
      <w:r w:rsidR="00402519" w:rsidRPr="009E1C7A">
        <w:rPr>
          <w:rFonts w:asciiTheme="majorHAnsi" w:hAnsiTheme="majorHAnsi"/>
        </w:rPr>
        <w:t>kwalifikowalności</w:t>
      </w:r>
      <w:proofErr w:type="spellEnd"/>
      <w:r w:rsidR="00402519" w:rsidRPr="009E1C7A">
        <w:rPr>
          <w:rFonts w:asciiTheme="majorHAnsi" w:hAnsiTheme="majorHAnsi"/>
        </w:rPr>
        <w:t xml:space="preserve"> wydatków w ramach Europejskiego Funduszu Rozwoju Regionalnego, Europejskiego Funduszu Społecznego oraz Funduszu Spójności na lata 2014-2020  w sprawie Szczególnych warunków realizacji zamówień publicznych udzielanych zgodnie z zasadą konkurencyjności.</w:t>
      </w:r>
    </w:p>
    <w:p w:rsidR="00402519" w:rsidRPr="00C2182F" w:rsidRDefault="00402519" w:rsidP="00402519">
      <w:pPr>
        <w:pStyle w:val="Akapitzlist"/>
        <w:numPr>
          <w:ilvl w:val="0"/>
          <w:numId w:val="16"/>
        </w:numPr>
        <w:rPr>
          <w:rFonts w:asciiTheme="majorHAnsi" w:hAnsiTheme="majorHAnsi"/>
          <w:b/>
        </w:rPr>
      </w:pPr>
      <w:r w:rsidRPr="00C2182F">
        <w:rPr>
          <w:rFonts w:asciiTheme="majorHAnsi" w:hAnsiTheme="majorHAnsi"/>
          <w:b/>
        </w:rPr>
        <w:t xml:space="preserve">Opis przedmiotu </w:t>
      </w:r>
      <w:proofErr w:type="spellStart"/>
      <w:r w:rsidRPr="00C2182F">
        <w:rPr>
          <w:rFonts w:asciiTheme="majorHAnsi" w:hAnsiTheme="majorHAnsi"/>
          <w:b/>
        </w:rPr>
        <w:t>zamówienia</w:t>
      </w:r>
      <w:proofErr w:type="spellEnd"/>
      <w:r w:rsidRPr="00C2182F">
        <w:rPr>
          <w:rFonts w:asciiTheme="majorHAnsi" w:hAnsiTheme="majorHAnsi"/>
          <w:b/>
        </w:rPr>
        <w:t xml:space="preserve"> </w:t>
      </w:r>
    </w:p>
    <w:p w:rsidR="00402519" w:rsidRDefault="00402519" w:rsidP="00402519">
      <w:pPr>
        <w:jc w:val="both"/>
        <w:rPr>
          <w:rFonts w:asciiTheme="majorHAnsi" w:hAnsiTheme="majorHAnsi"/>
        </w:rPr>
      </w:pPr>
      <w:r>
        <w:rPr>
          <w:rFonts w:asciiTheme="majorHAnsi" w:hAnsiTheme="majorHAnsi"/>
          <w:lang w:eastAsia="pl-PL"/>
        </w:rPr>
        <w:t xml:space="preserve">Projekt pn: „PIĄTKA KREUJE PRZYSZŁOŚĆ” </w:t>
      </w:r>
      <w:r w:rsidR="00315C38">
        <w:rPr>
          <w:rFonts w:asciiTheme="majorHAnsi" w:hAnsiTheme="majorHAnsi"/>
          <w:lang w:eastAsia="pl-PL"/>
        </w:rPr>
        <w:t xml:space="preserve">nr RPLD.11.01.02-10-A023/16 </w:t>
      </w:r>
      <w:r>
        <w:rPr>
          <w:rFonts w:asciiTheme="majorHAnsi" w:hAnsiTheme="majorHAnsi"/>
          <w:lang w:eastAsia="pl-PL"/>
        </w:rPr>
        <w:t xml:space="preserve">współfinansowany ze środków Europejskiego Funduszu Społecznego, realizowany </w:t>
      </w:r>
      <w:r>
        <w:rPr>
          <w:rFonts w:asciiTheme="majorHAnsi" w:hAnsiTheme="majorHAnsi"/>
        </w:rPr>
        <w:t xml:space="preserve">w ramach Regionalnego Programu Operacyjnego Województwa Łódzkiego </w:t>
      </w:r>
      <w:r w:rsidR="00255FD1">
        <w:rPr>
          <w:rFonts w:asciiTheme="majorHAnsi" w:hAnsiTheme="majorHAnsi"/>
        </w:rPr>
        <w:t xml:space="preserve"> na </w:t>
      </w:r>
      <w:r w:rsidR="008579AA">
        <w:rPr>
          <w:rFonts w:asciiTheme="majorHAnsi" w:hAnsiTheme="majorHAnsi"/>
        </w:rPr>
        <w:t>lata 2014-2020</w:t>
      </w:r>
      <w:r w:rsidR="00255FD1">
        <w:rPr>
          <w:rFonts w:asciiTheme="majorHAnsi" w:hAnsiTheme="majorHAnsi"/>
        </w:rPr>
        <w:t>;</w:t>
      </w:r>
      <w:r>
        <w:rPr>
          <w:rFonts w:asciiTheme="majorHAnsi" w:hAnsiTheme="majorHAnsi"/>
        </w:rPr>
        <w:t xml:space="preserve"> Oś </w:t>
      </w:r>
      <w:r w:rsidR="00255FD1">
        <w:rPr>
          <w:rFonts w:asciiTheme="majorHAnsi" w:hAnsiTheme="majorHAnsi"/>
        </w:rPr>
        <w:t xml:space="preserve">Priorytetowa </w:t>
      </w:r>
      <w:r>
        <w:rPr>
          <w:rFonts w:asciiTheme="majorHAnsi" w:hAnsiTheme="majorHAnsi"/>
        </w:rPr>
        <w:t xml:space="preserve">XI Edukacja, Kwalifikacje, Umiejętności, Działanie: XI.1 Wysoka jakość </w:t>
      </w:r>
      <w:proofErr w:type="spellStart"/>
      <w:r>
        <w:rPr>
          <w:rFonts w:asciiTheme="majorHAnsi" w:hAnsiTheme="majorHAnsi"/>
        </w:rPr>
        <w:t>edukacji</w:t>
      </w:r>
      <w:proofErr w:type="spellEnd"/>
      <w:r>
        <w:rPr>
          <w:rFonts w:asciiTheme="majorHAnsi" w:hAnsiTheme="majorHAnsi"/>
        </w:rPr>
        <w:t xml:space="preserve">, </w:t>
      </w:r>
      <w:proofErr w:type="spellStart"/>
      <w:r>
        <w:rPr>
          <w:rFonts w:asciiTheme="majorHAnsi" w:hAnsiTheme="majorHAnsi"/>
        </w:rPr>
        <w:t>Poddział</w:t>
      </w:r>
      <w:r w:rsidR="00391861">
        <w:rPr>
          <w:rFonts w:asciiTheme="majorHAnsi" w:hAnsiTheme="majorHAnsi"/>
        </w:rPr>
        <w:t>anie</w:t>
      </w:r>
      <w:proofErr w:type="spellEnd"/>
      <w:r w:rsidR="00391861">
        <w:rPr>
          <w:rFonts w:asciiTheme="majorHAnsi" w:hAnsiTheme="majorHAnsi"/>
        </w:rPr>
        <w:t xml:space="preserve">: XI.1.2 Kształcenie ogólne. </w:t>
      </w:r>
    </w:p>
    <w:p w:rsidR="00402519" w:rsidRDefault="00402519" w:rsidP="00402519">
      <w:pPr>
        <w:jc w:val="both"/>
        <w:rPr>
          <w:rFonts w:asciiTheme="majorHAnsi" w:hAnsiTheme="majorHAnsi"/>
          <w:b/>
        </w:rPr>
      </w:pPr>
      <w:r>
        <w:rPr>
          <w:rFonts w:asciiTheme="majorHAnsi" w:hAnsiTheme="majorHAnsi"/>
        </w:rPr>
        <w:t xml:space="preserve">Szczegółowy opis przedmiotu </w:t>
      </w:r>
      <w:proofErr w:type="spellStart"/>
      <w:r>
        <w:rPr>
          <w:rFonts w:asciiTheme="majorHAnsi" w:hAnsiTheme="majorHAnsi"/>
        </w:rPr>
        <w:t>zamówienia</w:t>
      </w:r>
      <w:proofErr w:type="spellEnd"/>
      <w:r>
        <w:rPr>
          <w:rFonts w:asciiTheme="majorHAnsi" w:hAnsiTheme="majorHAnsi"/>
        </w:rPr>
        <w:t xml:space="preserve"> znajduje się w </w:t>
      </w:r>
      <w:r w:rsidRPr="00444F3A">
        <w:rPr>
          <w:rFonts w:asciiTheme="majorHAnsi" w:hAnsiTheme="majorHAnsi"/>
          <w:b/>
        </w:rPr>
        <w:t>Załączniku nr 1</w:t>
      </w:r>
      <w:r>
        <w:rPr>
          <w:rFonts w:asciiTheme="majorHAnsi" w:hAnsiTheme="majorHAnsi"/>
        </w:rPr>
        <w:t xml:space="preserve"> do zapytania ofertowego.</w:t>
      </w:r>
    </w:p>
    <w:p w:rsidR="00402519" w:rsidRPr="00C2182F" w:rsidRDefault="00402519" w:rsidP="00402519">
      <w:pPr>
        <w:pStyle w:val="Akapitzlist"/>
        <w:numPr>
          <w:ilvl w:val="0"/>
          <w:numId w:val="16"/>
        </w:numPr>
        <w:rPr>
          <w:rFonts w:asciiTheme="majorHAnsi" w:hAnsiTheme="majorHAnsi"/>
          <w:b/>
        </w:rPr>
      </w:pPr>
      <w:r w:rsidRPr="00C2182F">
        <w:rPr>
          <w:rFonts w:asciiTheme="majorHAnsi" w:hAnsiTheme="majorHAnsi"/>
          <w:b/>
        </w:rPr>
        <w:t>Składanie ofert częściowych</w:t>
      </w:r>
    </w:p>
    <w:p w:rsidR="00402519" w:rsidRPr="00444F3A" w:rsidRDefault="00402519" w:rsidP="00402519">
      <w:pPr>
        <w:rPr>
          <w:rFonts w:asciiTheme="majorHAnsi" w:hAnsiTheme="majorHAnsi"/>
        </w:rPr>
      </w:pPr>
      <w:r w:rsidRPr="00444F3A">
        <w:rPr>
          <w:rFonts w:asciiTheme="majorHAnsi" w:hAnsiTheme="majorHAnsi"/>
        </w:rPr>
        <w:t>Zamawiający nie dopuszcza możliwości składania ofert częściowych.</w:t>
      </w:r>
    </w:p>
    <w:p w:rsidR="00402519" w:rsidRPr="00C2182F" w:rsidRDefault="00402519" w:rsidP="00402519">
      <w:pPr>
        <w:pStyle w:val="Akapitzlist"/>
        <w:numPr>
          <w:ilvl w:val="0"/>
          <w:numId w:val="16"/>
        </w:numPr>
        <w:rPr>
          <w:rFonts w:asciiTheme="majorHAnsi" w:hAnsiTheme="majorHAnsi"/>
          <w:b/>
        </w:rPr>
      </w:pPr>
      <w:r w:rsidRPr="00C2182F">
        <w:rPr>
          <w:rFonts w:asciiTheme="majorHAnsi" w:hAnsiTheme="majorHAnsi"/>
          <w:b/>
        </w:rPr>
        <w:t xml:space="preserve">Termin wykonania </w:t>
      </w:r>
      <w:proofErr w:type="spellStart"/>
      <w:r w:rsidRPr="00C2182F">
        <w:rPr>
          <w:rFonts w:asciiTheme="majorHAnsi" w:hAnsiTheme="majorHAnsi"/>
          <w:b/>
        </w:rPr>
        <w:t>zamówienia</w:t>
      </w:r>
      <w:proofErr w:type="spellEnd"/>
    </w:p>
    <w:p w:rsidR="00402519" w:rsidRDefault="00402519" w:rsidP="00402519">
      <w:pPr>
        <w:rPr>
          <w:rFonts w:asciiTheme="majorHAnsi" w:hAnsiTheme="majorHAnsi"/>
          <w:lang w:eastAsia="pl-PL"/>
        </w:rPr>
      </w:pPr>
      <w:r w:rsidRPr="00444F3A">
        <w:rPr>
          <w:rFonts w:asciiTheme="majorHAnsi" w:hAnsiTheme="majorHAnsi"/>
        </w:rPr>
        <w:t xml:space="preserve">Termin wykonania </w:t>
      </w:r>
      <w:proofErr w:type="spellStart"/>
      <w:r w:rsidRPr="00444F3A">
        <w:rPr>
          <w:rFonts w:asciiTheme="majorHAnsi" w:hAnsiTheme="majorHAnsi"/>
        </w:rPr>
        <w:t>zamówienia</w:t>
      </w:r>
      <w:proofErr w:type="spellEnd"/>
      <w:r w:rsidRPr="00444F3A">
        <w:rPr>
          <w:rFonts w:asciiTheme="majorHAnsi" w:hAnsiTheme="majorHAnsi"/>
        </w:rPr>
        <w:t xml:space="preserve">: od dnia podpisania umowy do </w:t>
      </w:r>
      <w:r w:rsidRPr="00255FD1">
        <w:rPr>
          <w:rFonts w:asciiTheme="majorHAnsi" w:hAnsiTheme="majorHAnsi"/>
        </w:rPr>
        <w:t>3</w:t>
      </w:r>
      <w:r w:rsidRPr="00255FD1">
        <w:rPr>
          <w:rFonts w:asciiTheme="majorHAnsi" w:hAnsiTheme="majorHAnsi"/>
          <w:lang w:eastAsia="pl-PL"/>
        </w:rPr>
        <w:t>1.06.2018 r.</w:t>
      </w:r>
    </w:p>
    <w:p w:rsidR="008579AA" w:rsidRDefault="008579AA" w:rsidP="00402519">
      <w:pPr>
        <w:rPr>
          <w:rFonts w:asciiTheme="majorHAnsi" w:hAnsiTheme="majorHAnsi"/>
          <w:b/>
        </w:rPr>
      </w:pPr>
    </w:p>
    <w:p w:rsidR="00402519" w:rsidRPr="00C2182F" w:rsidRDefault="00402519" w:rsidP="00402519">
      <w:pPr>
        <w:pStyle w:val="Akapitzlist"/>
        <w:numPr>
          <w:ilvl w:val="0"/>
          <w:numId w:val="16"/>
        </w:numPr>
        <w:rPr>
          <w:rFonts w:asciiTheme="majorHAnsi" w:hAnsiTheme="majorHAnsi"/>
          <w:b/>
        </w:rPr>
      </w:pPr>
      <w:r w:rsidRPr="00C2182F">
        <w:rPr>
          <w:rFonts w:asciiTheme="majorHAnsi" w:hAnsiTheme="majorHAnsi"/>
          <w:b/>
        </w:rPr>
        <w:lastRenderedPageBreak/>
        <w:t>Warunki udziału w postępowaniu oraz sposób dokonywania oceny spełnienia tych warunków</w:t>
      </w:r>
    </w:p>
    <w:p w:rsidR="00402519" w:rsidRDefault="00402519" w:rsidP="00402519">
      <w:pPr>
        <w:pStyle w:val="Default"/>
        <w:jc w:val="both"/>
        <w:rPr>
          <w:rFonts w:asciiTheme="majorHAnsi" w:hAnsiTheme="majorHAnsi"/>
          <w:sz w:val="22"/>
          <w:szCs w:val="22"/>
        </w:rPr>
      </w:pPr>
      <w:r w:rsidRPr="004C2044">
        <w:rPr>
          <w:rFonts w:asciiTheme="majorHAnsi" w:hAnsiTheme="majorHAnsi"/>
          <w:sz w:val="22"/>
          <w:szCs w:val="22"/>
        </w:rPr>
        <w:t>O udzielen</w:t>
      </w:r>
      <w:r>
        <w:rPr>
          <w:rFonts w:asciiTheme="majorHAnsi" w:hAnsiTheme="majorHAnsi"/>
          <w:sz w:val="22"/>
          <w:szCs w:val="22"/>
        </w:rPr>
        <w:t xml:space="preserve">ie </w:t>
      </w:r>
      <w:proofErr w:type="spellStart"/>
      <w:r>
        <w:rPr>
          <w:rFonts w:asciiTheme="majorHAnsi" w:hAnsiTheme="majorHAnsi"/>
          <w:sz w:val="22"/>
          <w:szCs w:val="22"/>
        </w:rPr>
        <w:t>zamówienia</w:t>
      </w:r>
      <w:proofErr w:type="spellEnd"/>
      <w:r>
        <w:rPr>
          <w:rFonts w:asciiTheme="majorHAnsi" w:hAnsiTheme="majorHAnsi"/>
          <w:sz w:val="22"/>
          <w:szCs w:val="22"/>
        </w:rPr>
        <w:t xml:space="preserve"> mogą ubiegać się W</w:t>
      </w:r>
      <w:r w:rsidRPr="004C2044">
        <w:rPr>
          <w:rFonts w:asciiTheme="majorHAnsi" w:hAnsiTheme="majorHAnsi"/>
          <w:sz w:val="22"/>
          <w:szCs w:val="22"/>
        </w:rPr>
        <w:t>ykonawcy, którzy</w:t>
      </w:r>
      <w:r>
        <w:rPr>
          <w:rFonts w:asciiTheme="majorHAnsi" w:hAnsiTheme="majorHAnsi"/>
          <w:sz w:val="22"/>
          <w:szCs w:val="22"/>
        </w:rPr>
        <w:t xml:space="preserve"> spełniają następujące warunki:</w:t>
      </w:r>
    </w:p>
    <w:p w:rsidR="00402519" w:rsidRPr="00784C48" w:rsidRDefault="00402519" w:rsidP="00402519">
      <w:pPr>
        <w:pStyle w:val="Default"/>
        <w:numPr>
          <w:ilvl w:val="0"/>
          <w:numId w:val="12"/>
        </w:numPr>
        <w:jc w:val="both"/>
        <w:rPr>
          <w:rFonts w:asciiTheme="majorHAnsi" w:hAnsiTheme="majorHAnsi"/>
          <w:sz w:val="22"/>
          <w:szCs w:val="22"/>
        </w:rPr>
      </w:pPr>
      <w:r>
        <w:rPr>
          <w:rFonts w:asciiTheme="majorHAnsi" w:hAnsiTheme="majorHAnsi"/>
          <w:sz w:val="22"/>
          <w:szCs w:val="22"/>
        </w:rPr>
        <w:t>P</w:t>
      </w:r>
      <w:r w:rsidRPr="004C2044">
        <w:rPr>
          <w:rFonts w:asciiTheme="majorHAnsi" w:hAnsiTheme="majorHAnsi"/>
          <w:sz w:val="22"/>
          <w:szCs w:val="22"/>
        </w:rPr>
        <w:t xml:space="preserve">osiadają uprawnienia do </w:t>
      </w:r>
      <w:r>
        <w:rPr>
          <w:rFonts w:asciiTheme="majorHAnsi" w:hAnsiTheme="majorHAnsi"/>
          <w:sz w:val="22"/>
          <w:szCs w:val="22"/>
        </w:rPr>
        <w:t>wykonywania</w:t>
      </w:r>
      <w:r w:rsidRPr="004C2044">
        <w:rPr>
          <w:rFonts w:asciiTheme="majorHAnsi" w:hAnsiTheme="majorHAnsi"/>
          <w:sz w:val="22"/>
          <w:szCs w:val="22"/>
        </w:rPr>
        <w:t xml:space="preserve"> </w:t>
      </w:r>
      <w:r w:rsidRPr="00202A7B">
        <w:rPr>
          <w:rFonts w:asciiTheme="majorHAnsi" w:hAnsiTheme="majorHAnsi"/>
          <w:sz w:val="22"/>
          <w:szCs w:val="22"/>
        </w:rPr>
        <w:t xml:space="preserve">działalności </w:t>
      </w:r>
      <w:r>
        <w:rPr>
          <w:rFonts w:asciiTheme="majorHAnsi" w:hAnsiTheme="majorHAnsi"/>
          <w:sz w:val="22"/>
          <w:szCs w:val="22"/>
        </w:rPr>
        <w:t>związanej z doskonaleniem zawodowym nauczycieli stosownie do przepisów Rozporządzenia Ministra Edukacji Narodowej z dnia 19 listopada 2009 r. w sprawie placówek doskonalenia nauczycieli (Dz. U. z 2014 r. poz. 1041,1142, 2015 r. poz. 1251).</w:t>
      </w:r>
      <w:r w:rsidRPr="00202A7B">
        <w:rPr>
          <w:rFonts w:asciiTheme="majorHAnsi" w:hAnsiTheme="majorHAnsi"/>
          <w:sz w:val="22"/>
          <w:szCs w:val="22"/>
        </w:rPr>
        <w:t xml:space="preserve"> </w:t>
      </w:r>
    </w:p>
    <w:p w:rsidR="00402519" w:rsidRDefault="00402519" w:rsidP="00402519">
      <w:pPr>
        <w:pStyle w:val="Default"/>
        <w:spacing w:after="19"/>
        <w:ind w:left="720"/>
        <w:jc w:val="both"/>
        <w:rPr>
          <w:rFonts w:asciiTheme="majorHAnsi" w:hAnsiTheme="majorHAnsi"/>
          <w:sz w:val="22"/>
          <w:szCs w:val="22"/>
        </w:rPr>
      </w:pPr>
      <w:r w:rsidRPr="0023353A">
        <w:rPr>
          <w:rFonts w:asciiTheme="majorHAnsi" w:hAnsiTheme="majorHAnsi"/>
          <w:sz w:val="22"/>
          <w:szCs w:val="22"/>
          <w:u w:val="single"/>
        </w:rPr>
        <w:t>Na potwierdzenie spełnienia warunku</w:t>
      </w:r>
      <w:r>
        <w:rPr>
          <w:rFonts w:asciiTheme="majorHAnsi" w:hAnsiTheme="majorHAnsi"/>
          <w:sz w:val="22"/>
          <w:szCs w:val="22"/>
        </w:rPr>
        <w:t xml:space="preserve"> posiadania uprawnień do wykonywania działalności lub czynności, jeśli przepisy prawa nakładają taki obowiąze</w:t>
      </w:r>
      <w:bookmarkStart w:id="0" w:name="_GoBack"/>
      <w:bookmarkEnd w:id="0"/>
      <w:r>
        <w:rPr>
          <w:rFonts w:asciiTheme="majorHAnsi" w:hAnsiTheme="majorHAnsi"/>
          <w:sz w:val="22"/>
          <w:szCs w:val="22"/>
        </w:rPr>
        <w:t>k ich posiadania:</w:t>
      </w:r>
    </w:p>
    <w:p w:rsidR="00402519" w:rsidRPr="00064F11" w:rsidRDefault="00402519" w:rsidP="00402519">
      <w:pPr>
        <w:numPr>
          <w:ilvl w:val="1"/>
          <w:numId w:val="1"/>
        </w:numPr>
        <w:suppressAutoHyphens/>
        <w:spacing w:after="0" w:line="240" w:lineRule="auto"/>
        <w:jc w:val="both"/>
        <w:rPr>
          <w:rFonts w:asciiTheme="majorHAnsi" w:hAnsiTheme="majorHAnsi"/>
        </w:rPr>
      </w:pPr>
      <w:r w:rsidRPr="00064F11">
        <w:rPr>
          <w:rFonts w:asciiTheme="majorHAnsi" w:hAnsiTheme="majorHAnsi"/>
        </w:rPr>
        <w:t xml:space="preserve">W przypadku niepublicznych placówek doskonalenia nauczycieli należy dołączyć aktualne zaświadczenie o wpisie do rejestru właściwego ze względu na siedzibę placówki, wystawione </w:t>
      </w:r>
      <w:r w:rsidRPr="00064F11">
        <w:rPr>
          <w:rFonts w:asciiTheme="majorHAnsi" w:hAnsiTheme="majorHAnsi"/>
          <w:b/>
        </w:rPr>
        <w:t>nie wcześniej niż 6 miesięcy przed upływem terminu składania ofert</w:t>
      </w:r>
      <w:r w:rsidRPr="00064F11">
        <w:rPr>
          <w:rFonts w:asciiTheme="majorHAnsi" w:hAnsiTheme="majorHAnsi"/>
        </w:rPr>
        <w:t>.</w:t>
      </w:r>
    </w:p>
    <w:p w:rsidR="00402519" w:rsidRDefault="00402519" w:rsidP="00402519">
      <w:pPr>
        <w:numPr>
          <w:ilvl w:val="1"/>
          <w:numId w:val="1"/>
        </w:numPr>
        <w:suppressAutoHyphens/>
        <w:spacing w:after="0" w:line="240" w:lineRule="auto"/>
        <w:jc w:val="both"/>
        <w:rPr>
          <w:b/>
          <w:sz w:val="20"/>
        </w:rPr>
      </w:pPr>
      <w:r w:rsidRPr="00064F11">
        <w:rPr>
          <w:rFonts w:asciiTheme="majorHAnsi" w:hAnsiTheme="majorHAnsi"/>
        </w:rPr>
        <w:t xml:space="preserve">W przypadku zakładów kształcenia nauczycieli należy </w:t>
      </w:r>
      <w:r w:rsidR="00255FD1">
        <w:rPr>
          <w:rFonts w:asciiTheme="majorHAnsi" w:hAnsiTheme="majorHAnsi"/>
        </w:rPr>
        <w:t xml:space="preserve">dołączyć aktualne zaświadczenie </w:t>
      </w:r>
      <w:r w:rsidRPr="00064F11">
        <w:rPr>
          <w:rFonts w:asciiTheme="majorHAnsi" w:hAnsiTheme="majorHAnsi"/>
        </w:rPr>
        <w:t xml:space="preserve">o wpisie do wykazu zakładów kształcenia nauczycieli, wystawione </w:t>
      </w:r>
      <w:r w:rsidRPr="00064F11">
        <w:rPr>
          <w:rFonts w:asciiTheme="majorHAnsi" w:hAnsiTheme="majorHAnsi"/>
          <w:b/>
        </w:rPr>
        <w:t>nie wcześniej niż 6 miesięcy przed upływem terminu składania ofert</w:t>
      </w:r>
      <w:r w:rsidRPr="00064F11">
        <w:rPr>
          <w:b/>
          <w:sz w:val="20"/>
        </w:rPr>
        <w:t>.</w:t>
      </w:r>
    </w:p>
    <w:p w:rsidR="00402519" w:rsidRPr="00756102" w:rsidRDefault="00402519" w:rsidP="00402519">
      <w:pPr>
        <w:pStyle w:val="Default"/>
        <w:numPr>
          <w:ilvl w:val="0"/>
          <w:numId w:val="1"/>
        </w:numPr>
        <w:spacing w:after="19"/>
        <w:jc w:val="both"/>
        <w:rPr>
          <w:rFonts w:asciiTheme="majorHAnsi" w:hAnsiTheme="majorHAnsi"/>
          <w:color w:val="auto"/>
          <w:sz w:val="22"/>
          <w:szCs w:val="22"/>
        </w:rPr>
      </w:pPr>
      <w:r>
        <w:rPr>
          <w:rFonts w:asciiTheme="majorHAnsi" w:hAnsiTheme="majorHAnsi"/>
          <w:sz w:val="22"/>
          <w:szCs w:val="22"/>
        </w:rPr>
        <w:t>P</w:t>
      </w:r>
      <w:r w:rsidRPr="00064F11">
        <w:rPr>
          <w:rFonts w:asciiTheme="majorHAnsi" w:hAnsiTheme="majorHAnsi"/>
          <w:sz w:val="22"/>
          <w:szCs w:val="22"/>
        </w:rPr>
        <w:t>osiadają niezbędną wiedzę i doświadczenie w zakresie doskonalenia nauczycieli</w:t>
      </w:r>
      <w:r w:rsidR="00255FD1">
        <w:rPr>
          <w:rFonts w:asciiTheme="majorHAnsi" w:hAnsiTheme="majorHAnsi"/>
          <w:sz w:val="22"/>
          <w:szCs w:val="22"/>
        </w:rPr>
        <w:t xml:space="preserve">, tj. zrealizowali </w:t>
      </w:r>
      <w:r w:rsidRPr="00064F11">
        <w:rPr>
          <w:rFonts w:asciiTheme="majorHAnsi" w:hAnsiTheme="majorHAnsi"/>
          <w:sz w:val="22"/>
          <w:szCs w:val="22"/>
        </w:rPr>
        <w:t>w ciągu ostatnich trzech lat przed upływem terminu składania ofert (lub w okresie działania Wykonawcy, jeśli jest on krótszy niż trzy lata)</w:t>
      </w:r>
      <w:r>
        <w:rPr>
          <w:rFonts w:asciiTheme="majorHAnsi" w:hAnsiTheme="majorHAnsi"/>
          <w:sz w:val="22"/>
          <w:szCs w:val="22"/>
        </w:rPr>
        <w:t xml:space="preserve"> wykonali </w:t>
      </w:r>
      <w:r w:rsidRPr="00064F11">
        <w:rPr>
          <w:rFonts w:asciiTheme="majorHAnsi" w:hAnsiTheme="majorHAnsi"/>
          <w:sz w:val="22"/>
          <w:szCs w:val="22"/>
        </w:rPr>
        <w:t>co najmniej 3 usługi szkoleniowe</w:t>
      </w:r>
      <w:r>
        <w:rPr>
          <w:rFonts w:asciiTheme="majorHAnsi" w:hAnsiTheme="majorHAnsi"/>
          <w:sz w:val="22"/>
          <w:szCs w:val="22"/>
        </w:rPr>
        <w:t xml:space="preserve"> dla nauczycieli </w:t>
      </w:r>
      <w:r w:rsidRPr="00064F11">
        <w:rPr>
          <w:rFonts w:asciiTheme="majorHAnsi" w:hAnsiTheme="majorHAnsi"/>
          <w:sz w:val="22"/>
          <w:szCs w:val="22"/>
        </w:rPr>
        <w:t xml:space="preserve">o wartości min. 60 000,00 zł każda, </w:t>
      </w:r>
      <w:r>
        <w:rPr>
          <w:rFonts w:asciiTheme="majorHAnsi" w:hAnsiTheme="majorHAnsi"/>
          <w:sz w:val="22"/>
          <w:szCs w:val="22"/>
        </w:rPr>
        <w:t>przy czym</w:t>
      </w:r>
      <w:r w:rsidRPr="00064F11">
        <w:rPr>
          <w:rFonts w:asciiTheme="majorHAnsi" w:hAnsiTheme="majorHAnsi"/>
          <w:sz w:val="22"/>
          <w:szCs w:val="22"/>
        </w:rPr>
        <w:t xml:space="preserve"> każda z usług została zreali</w:t>
      </w:r>
      <w:r>
        <w:rPr>
          <w:rFonts w:asciiTheme="majorHAnsi" w:hAnsiTheme="majorHAnsi"/>
          <w:sz w:val="22"/>
          <w:szCs w:val="22"/>
        </w:rPr>
        <w:t xml:space="preserve">zowana dla min. 40 nauczycieli, oraz w ramach każdej z usług zrealizowano łącznie min. </w:t>
      </w:r>
      <w:r w:rsidRPr="00756102">
        <w:rPr>
          <w:rFonts w:asciiTheme="majorHAnsi" w:hAnsiTheme="majorHAnsi"/>
          <w:color w:val="auto"/>
          <w:sz w:val="22"/>
          <w:szCs w:val="22"/>
        </w:rPr>
        <w:t>200 godzin szkoleniowych zajęć.</w:t>
      </w:r>
    </w:p>
    <w:p w:rsidR="00402519" w:rsidRPr="00756102" w:rsidRDefault="00402519" w:rsidP="00402519">
      <w:pPr>
        <w:pStyle w:val="Akapitzlist"/>
        <w:autoSpaceDE w:val="0"/>
        <w:autoSpaceDN w:val="0"/>
        <w:adjustRightInd w:val="0"/>
        <w:spacing w:after="0" w:line="240" w:lineRule="auto"/>
        <w:rPr>
          <w:rFonts w:asciiTheme="majorHAnsi" w:hAnsiTheme="majorHAnsi" w:cs="Arial"/>
        </w:rPr>
      </w:pPr>
      <w:r w:rsidRPr="0023353A">
        <w:rPr>
          <w:rFonts w:asciiTheme="majorHAnsi" w:hAnsiTheme="majorHAnsi" w:cs="Arial"/>
          <w:u w:val="single"/>
        </w:rPr>
        <w:t>Dowodami potwierdzającymi</w:t>
      </w:r>
      <w:r w:rsidRPr="00756102">
        <w:rPr>
          <w:rFonts w:asciiTheme="majorHAnsi" w:hAnsiTheme="majorHAnsi" w:cs="Arial"/>
        </w:rPr>
        <w:t xml:space="preserve"> czy usługi zostały wykonane należycie są:</w:t>
      </w:r>
    </w:p>
    <w:p w:rsidR="00402519" w:rsidRPr="00756102" w:rsidRDefault="00402519" w:rsidP="00402519">
      <w:pPr>
        <w:pStyle w:val="Akapitzlist"/>
        <w:numPr>
          <w:ilvl w:val="0"/>
          <w:numId w:val="7"/>
        </w:numPr>
        <w:autoSpaceDE w:val="0"/>
        <w:autoSpaceDN w:val="0"/>
        <w:adjustRightInd w:val="0"/>
        <w:spacing w:after="0" w:line="240" w:lineRule="auto"/>
        <w:rPr>
          <w:rFonts w:asciiTheme="majorHAnsi" w:hAnsiTheme="majorHAnsi" w:cs="Arial"/>
        </w:rPr>
      </w:pPr>
      <w:r w:rsidRPr="00756102">
        <w:rPr>
          <w:rFonts w:asciiTheme="majorHAnsi" w:hAnsiTheme="majorHAnsi" w:cs="Arial"/>
        </w:rPr>
        <w:t>poświadczenie,</w:t>
      </w:r>
    </w:p>
    <w:p w:rsidR="00402519" w:rsidRPr="00756102" w:rsidRDefault="00402519" w:rsidP="00402519">
      <w:pPr>
        <w:pStyle w:val="Akapitzlist"/>
        <w:numPr>
          <w:ilvl w:val="0"/>
          <w:numId w:val="7"/>
        </w:numPr>
        <w:autoSpaceDE w:val="0"/>
        <w:autoSpaceDN w:val="0"/>
        <w:adjustRightInd w:val="0"/>
        <w:spacing w:after="0" w:line="240" w:lineRule="auto"/>
        <w:rPr>
          <w:rFonts w:asciiTheme="majorHAnsi" w:hAnsiTheme="majorHAnsi" w:cs="Arial"/>
        </w:rPr>
      </w:pPr>
      <w:r w:rsidRPr="00756102">
        <w:rPr>
          <w:rFonts w:asciiTheme="majorHAnsi" w:hAnsiTheme="majorHAnsi" w:cs="Arial"/>
        </w:rPr>
        <w:t xml:space="preserve">oświadczenie wykonawcy – jeżeli z uzasadnionych przyczyn o obiektywnym charakterze Wykonawca nie jest w stanie uzyskać poświadczenia, o którym mowa w </w:t>
      </w:r>
      <w:proofErr w:type="spellStart"/>
      <w:r w:rsidRPr="00756102">
        <w:rPr>
          <w:rFonts w:asciiTheme="majorHAnsi" w:hAnsiTheme="majorHAnsi" w:cs="Arial"/>
        </w:rPr>
        <w:t>tirecie</w:t>
      </w:r>
      <w:proofErr w:type="spellEnd"/>
      <w:r w:rsidRPr="00756102">
        <w:rPr>
          <w:rFonts w:asciiTheme="majorHAnsi" w:hAnsiTheme="majorHAnsi" w:cs="Arial"/>
        </w:rPr>
        <w:t xml:space="preserve"> pierwszym;</w:t>
      </w:r>
    </w:p>
    <w:p w:rsidR="00402519" w:rsidRPr="00756102" w:rsidRDefault="00402519" w:rsidP="00402519">
      <w:pPr>
        <w:pStyle w:val="Akapitzlist"/>
        <w:autoSpaceDE w:val="0"/>
        <w:autoSpaceDN w:val="0"/>
        <w:adjustRightInd w:val="0"/>
        <w:spacing w:after="0" w:line="240" w:lineRule="auto"/>
        <w:jc w:val="both"/>
        <w:rPr>
          <w:rFonts w:asciiTheme="majorHAnsi" w:hAnsiTheme="majorHAnsi" w:cs="Arial"/>
        </w:rPr>
      </w:pPr>
      <w:r w:rsidRPr="00756102">
        <w:rPr>
          <w:rFonts w:asciiTheme="majorHAnsi" w:hAnsiTheme="majorHAnsi" w:cs="Arial"/>
        </w:rPr>
        <w:t>Przez „poświadczenie” należy rozumieć dokument potwierdzający określone fakty lub wiedzę wystawcy, którego wystawcą nie jest wykonawca. Poświadczeniem będą, zatem zarówno dokumenty wystawione przez podmiot, na rzecz którego dostawy zostały wykonane lub są wykonywane np. referencje, jak i dokumenty wystawione przez inny podmiot, który posiada kompetencje, by poświadczyć określone fakty.</w:t>
      </w:r>
    </w:p>
    <w:p w:rsidR="00402519" w:rsidRPr="00756102" w:rsidRDefault="00402519" w:rsidP="00402519">
      <w:pPr>
        <w:pStyle w:val="Akapitzlist"/>
        <w:autoSpaceDE w:val="0"/>
        <w:autoSpaceDN w:val="0"/>
        <w:adjustRightInd w:val="0"/>
        <w:spacing w:after="0" w:line="240" w:lineRule="auto"/>
        <w:jc w:val="both"/>
        <w:rPr>
          <w:rFonts w:asciiTheme="majorHAnsi" w:hAnsiTheme="majorHAnsi" w:cs="Arial"/>
        </w:rPr>
      </w:pPr>
      <w:r w:rsidRPr="00756102">
        <w:rPr>
          <w:rFonts w:asciiTheme="majorHAnsi" w:hAnsiTheme="majorHAnsi" w:cs="Arial"/>
        </w:rPr>
        <w:t xml:space="preserve">W przypadku, gdy Zamawiający jest podmiotem, na rzecz którego usługi wskazane </w:t>
      </w:r>
      <w:r w:rsidR="004851EB">
        <w:rPr>
          <w:rFonts w:asciiTheme="majorHAnsi" w:hAnsiTheme="majorHAnsi" w:cs="Arial"/>
        </w:rPr>
        <w:br/>
      </w:r>
      <w:r w:rsidRPr="00756102">
        <w:rPr>
          <w:rFonts w:asciiTheme="majorHAnsi" w:hAnsiTheme="majorHAnsi" w:cs="Arial"/>
        </w:rPr>
        <w:t>w wykazie zostały wcześniej wykonane, Wykonawca nie ma obowiązku przedkładania dowodów o których mowa powyżej.</w:t>
      </w:r>
    </w:p>
    <w:p w:rsidR="00402519" w:rsidRPr="0094040B" w:rsidRDefault="00402519" w:rsidP="00402519">
      <w:pPr>
        <w:pStyle w:val="Default"/>
        <w:spacing w:after="19"/>
        <w:jc w:val="both"/>
        <w:rPr>
          <w:rFonts w:asciiTheme="majorHAnsi" w:hAnsiTheme="majorHAnsi"/>
          <w:color w:val="auto"/>
          <w:sz w:val="2"/>
          <w:szCs w:val="22"/>
        </w:rPr>
      </w:pPr>
    </w:p>
    <w:p w:rsidR="00402519" w:rsidRPr="00756102" w:rsidRDefault="00402519" w:rsidP="00402519">
      <w:pPr>
        <w:pStyle w:val="Default"/>
        <w:numPr>
          <w:ilvl w:val="0"/>
          <w:numId w:val="1"/>
        </w:numPr>
        <w:spacing w:after="19"/>
        <w:jc w:val="both"/>
        <w:rPr>
          <w:rFonts w:asciiTheme="majorHAnsi" w:hAnsiTheme="majorHAnsi"/>
          <w:color w:val="auto"/>
          <w:sz w:val="22"/>
          <w:szCs w:val="22"/>
        </w:rPr>
      </w:pPr>
      <w:r>
        <w:rPr>
          <w:rFonts w:asciiTheme="majorHAnsi" w:hAnsiTheme="majorHAnsi"/>
          <w:color w:val="auto"/>
          <w:sz w:val="22"/>
          <w:szCs w:val="22"/>
        </w:rPr>
        <w:t>Dysponują</w:t>
      </w:r>
      <w:r w:rsidRPr="00756102">
        <w:rPr>
          <w:rFonts w:asciiTheme="majorHAnsi" w:hAnsiTheme="majorHAnsi"/>
          <w:color w:val="auto"/>
          <w:sz w:val="22"/>
          <w:szCs w:val="22"/>
        </w:rPr>
        <w:t xml:space="preserve"> prawem do korzystania z aplikacji informatycznych, czyli:</w:t>
      </w:r>
    </w:p>
    <w:p w:rsidR="00402519" w:rsidRPr="00255FD1" w:rsidRDefault="00402519" w:rsidP="00402519">
      <w:pPr>
        <w:pStyle w:val="Default"/>
        <w:numPr>
          <w:ilvl w:val="0"/>
          <w:numId w:val="8"/>
        </w:numPr>
        <w:spacing w:after="19"/>
        <w:jc w:val="both"/>
        <w:rPr>
          <w:rFonts w:asciiTheme="majorHAnsi" w:hAnsiTheme="majorHAnsi" w:cs="Arial"/>
          <w:color w:val="auto"/>
          <w:sz w:val="22"/>
          <w:szCs w:val="22"/>
        </w:rPr>
      </w:pPr>
      <w:r w:rsidRPr="00255FD1">
        <w:rPr>
          <w:rFonts w:asciiTheme="majorHAnsi" w:hAnsiTheme="majorHAnsi" w:cs="Arial"/>
          <w:color w:val="auto"/>
          <w:sz w:val="22"/>
          <w:szCs w:val="22"/>
        </w:rPr>
        <w:t>aplikacji informatycznej pełniącej funkcję dziennika elektronicznego</w:t>
      </w:r>
    </w:p>
    <w:p w:rsidR="00402519" w:rsidRPr="00255FD1" w:rsidRDefault="00402519" w:rsidP="00402519">
      <w:pPr>
        <w:pStyle w:val="Default"/>
        <w:numPr>
          <w:ilvl w:val="0"/>
          <w:numId w:val="8"/>
        </w:numPr>
        <w:spacing w:after="19"/>
        <w:jc w:val="both"/>
        <w:rPr>
          <w:rFonts w:asciiTheme="majorHAnsi" w:hAnsiTheme="majorHAnsi" w:cs="Arial"/>
          <w:color w:val="auto"/>
          <w:sz w:val="22"/>
          <w:szCs w:val="22"/>
        </w:rPr>
      </w:pPr>
      <w:r w:rsidRPr="00255FD1">
        <w:rPr>
          <w:rFonts w:asciiTheme="majorHAnsi" w:hAnsiTheme="majorHAnsi" w:cs="Arial"/>
          <w:color w:val="auto"/>
          <w:sz w:val="22"/>
          <w:szCs w:val="22"/>
        </w:rPr>
        <w:t xml:space="preserve">aplikacji informatycznej pełniącej funkcję platformy </w:t>
      </w:r>
      <w:proofErr w:type="spellStart"/>
      <w:r w:rsidRPr="00255FD1">
        <w:rPr>
          <w:rFonts w:asciiTheme="majorHAnsi" w:hAnsiTheme="majorHAnsi" w:cs="Arial"/>
          <w:color w:val="auto"/>
          <w:sz w:val="22"/>
          <w:szCs w:val="22"/>
        </w:rPr>
        <w:t>e-learningowej</w:t>
      </w:r>
      <w:proofErr w:type="spellEnd"/>
    </w:p>
    <w:p w:rsidR="00402519" w:rsidRPr="00255FD1" w:rsidRDefault="00402519" w:rsidP="00402519">
      <w:pPr>
        <w:pStyle w:val="Default"/>
        <w:numPr>
          <w:ilvl w:val="0"/>
          <w:numId w:val="8"/>
        </w:numPr>
        <w:spacing w:after="19"/>
        <w:jc w:val="both"/>
        <w:rPr>
          <w:rFonts w:asciiTheme="majorHAnsi" w:hAnsiTheme="majorHAnsi" w:cs="Arial"/>
          <w:color w:val="auto"/>
          <w:sz w:val="22"/>
          <w:szCs w:val="22"/>
        </w:rPr>
      </w:pPr>
      <w:r w:rsidRPr="00255FD1">
        <w:rPr>
          <w:rFonts w:asciiTheme="majorHAnsi" w:hAnsiTheme="majorHAnsi" w:cs="Arial"/>
          <w:color w:val="auto"/>
          <w:sz w:val="22"/>
          <w:szCs w:val="22"/>
        </w:rPr>
        <w:t>aplikacji informatycznej wspomagającej proces indywidualizacji nauczania oraz badającej predyspozycje ucznia.</w:t>
      </w:r>
    </w:p>
    <w:p w:rsidR="00402519" w:rsidRPr="00010B51" w:rsidRDefault="00402519" w:rsidP="005B5AFD">
      <w:pPr>
        <w:pStyle w:val="Default"/>
        <w:spacing w:after="19"/>
        <w:ind w:left="348"/>
        <w:jc w:val="both"/>
        <w:rPr>
          <w:rFonts w:asciiTheme="majorHAnsi" w:hAnsiTheme="majorHAnsi" w:cstheme="minorBidi"/>
          <w:b/>
          <w:color w:val="auto"/>
          <w:sz w:val="22"/>
          <w:szCs w:val="22"/>
        </w:rPr>
      </w:pPr>
      <w:r w:rsidRPr="00010B51">
        <w:rPr>
          <w:rFonts w:asciiTheme="majorHAnsi" w:hAnsiTheme="majorHAnsi" w:cstheme="minorBidi"/>
          <w:b/>
          <w:bCs/>
        </w:rPr>
        <w:t>Prawo do korzystania z aplikacji musi obejmować także prawo do wykorzystywania ich w celach szkoleniowych. </w:t>
      </w:r>
    </w:p>
    <w:p w:rsidR="00402519" w:rsidRPr="00255FD1" w:rsidRDefault="00402519" w:rsidP="00402519">
      <w:pPr>
        <w:pStyle w:val="Default"/>
        <w:spacing w:after="19"/>
        <w:ind w:left="348"/>
        <w:jc w:val="both"/>
        <w:rPr>
          <w:rFonts w:asciiTheme="majorHAnsi" w:hAnsiTheme="majorHAnsi" w:cs="Arial"/>
          <w:color w:val="auto"/>
          <w:sz w:val="22"/>
          <w:szCs w:val="22"/>
        </w:rPr>
      </w:pPr>
      <w:r w:rsidRPr="00255FD1">
        <w:rPr>
          <w:rFonts w:asciiTheme="majorHAnsi" w:hAnsiTheme="majorHAnsi" w:cs="Arial"/>
          <w:color w:val="auto"/>
          <w:sz w:val="22"/>
          <w:szCs w:val="22"/>
          <w:u w:val="single"/>
        </w:rPr>
        <w:t>W celu potwierdzenia powyższego warunku</w:t>
      </w:r>
      <w:r w:rsidRPr="00756102">
        <w:rPr>
          <w:rFonts w:ascii="Calibri Light" w:hAnsi="Calibri Light"/>
          <w:color w:val="auto"/>
          <w:sz w:val="22"/>
          <w:szCs w:val="22"/>
        </w:rPr>
        <w:t xml:space="preserve"> </w:t>
      </w:r>
      <w:r w:rsidRPr="00255FD1">
        <w:rPr>
          <w:rFonts w:asciiTheme="majorHAnsi" w:hAnsiTheme="majorHAnsi" w:cs="Arial"/>
          <w:color w:val="auto"/>
          <w:sz w:val="22"/>
          <w:szCs w:val="22"/>
        </w:rPr>
        <w:t>Zamawiający wymaga załączenia do oferty następujących dokumentów:</w:t>
      </w:r>
    </w:p>
    <w:p w:rsidR="00402519" w:rsidRPr="00756102" w:rsidRDefault="00402519" w:rsidP="00402519">
      <w:pPr>
        <w:pStyle w:val="Default"/>
        <w:numPr>
          <w:ilvl w:val="0"/>
          <w:numId w:val="9"/>
        </w:numPr>
        <w:spacing w:after="19"/>
        <w:jc w:val="both"/>
        <w:rPr>
          <w:color w:val="auto"/>
        </w:rPr>
      </w:pPr>
      <w:r w:rsidRPr="00255FD1">
        <w:rPr>
          <w:rFonts w:asciiTheme="majorHAnsi" w:hAnsiTheme="majorHAnsi" w:cs="Arial"/>
          <w:color w:val="auto"/>
          <w:sz w:val="22"/>
          <w:szCs w:val="22"/>
        </w:rPr>
        <w:t xml:space="preserve">zestawienia aplikacji informatycznych, które będą wykorzystywane w procesie szkolenia ze wskazaniem ich nazwy, producenta oraz podstawy, na jakiej Wykonawca będzie dysponował prawem do korzystania z nich (np. Wykonawcy przysługują </w:t>
      </w:r>
      <w:r w:rsidRPr="00255FD1">
        <w:rPr>
          <w:rFonts w:asciiTheme="majorHAnsi" w:hAnsiTheme="majorHAnsi" w:cs="Arial"/>
          <w:color w:val="auto"/>
          <w:sz w:val="22"/>
          <w:szCs w:val="22"/>
        </w:rPr>
        <w:lastRenderedPageBreak/>
        <w:t>autorskie prawa majątkowe do aplikacji, Wykonawcy została udzielona licencja na aplikację wraz z prawem do wykorzystywania do celów szkoleniowych; Wykonawca będzie polegał na potencjale technicznym innych podmiotów)</w:t>
      </w:r>
      <w:r>
        <w:rPr>
          <w:rFonts w:ascii="Calibri Light" w:hAnsi="Calibri Light"/>
          <w:color w:val="auto"/>
          <w:sz w:val="22"/>
          <w:szCs w:val="22"/>
        </w:rPr>
        <w:t xml:space="preserve"> </w:t>
      </w:r>
      <w:r w:rsidRPr="007543CE">
        <w:rPr>
          <w:rFonts w:asciiTheme="majorHAnsi" w:hAnsiTheme="majorHAnsi" w:cs="Arial"/>
          <w:b/>
          <w:color w:val="auto"/>
          <w:sz w:val="22"/>
          <w:szCs w:val="22"/>
        </w:rPr>
        <w:t>– załącznik nr 4</w:t>
      </w:r>
    </w:p>
    <w:p w:rsidR="00402519" w:rsidRPr="007543CE" w:rsidRDefault="00402519" w:rsidP="00402519">
      <w:pPr>
        <w:pStyle w:val="Default"/>
        <w:numPr>
          <w:ilvl w:val="0"/>
          <w:numId w:val="9"/>
        </w:numPr>
        <w:spacing w:after="19"/>
        <w:jc w:val="both"/>
        <w:rPr>
          <w:rFonts w:asciiTheme="majorHAnsi" w:hAnsiTheme="majorHAnsi" w:cs="Arial"/>
          <w:color w:val="auto"/>
          <w:sz w:val="22"/>
          <w:szCs w:val="22"/>
        </w:rPr>
      </w:pPr>
      <w:r w:rsidRPr="007543CE">
        <w:rPr>
          <w:rFonts w:asciiTheme="majorHAnsi" w:hAnsiTheme="majorHAnsi" w:cs="Arial"/>
          <w:color w:val="auto"/>
          <w:sz w:val="22"/>
          <w:szCs w:val="22"/>
        </w:rPr>
        <w:t>dokumentów potwierdzających prawo Wykonawcy do korzystania z aplikacji informatycznych:</w:t>
      </w:r>
    </w:p>
    <w:p w:rsidR="00402519" w:rsidRPr="007543CE" w:rsidRDefault="00402519" w:rsidP="00402519">
      <w:pPr>
        <w:pStyle w:val="Default"/>
        <w:numPr>
          <w:ilvl w:val="0"/>
          <w:numId w:val="10"/>
        </w:numPr>
        <w:spacing w:after="19"/>
        <w:jc w:val="both"/>
        <w:rPr>
          <w:rFonts w:asciiTheme="majorHAnsi" w:hAnsiTheme="majorHAnsi" w:cs="Arial"/>
          <w:color w:val="auto"/>
          <w:sz w:val="22"/>
          <w:szCs w:val="22"/>
        </w:rPr>
      </w:pPr>
      <w:r w:rsidRPr="007543CE">
        <w:rPr>
          <w:rFonts w:asciiTheme="majorHAnsi" w:hAnsiTheme="majorHAnsi" w:cs="Arial"/>
          <w:color w:val="auto"/>
          <w:sz w:val="22"/>
          <w:szCs w:val="22"/>
        </w:rPr>
        <w:t>oświadczenie wykonawcy - w sytuacji, gdy przysługują mu autorskie prawa majątkowe do aplikacji;</w:t>
      </w:r>
    </w:p>
    <w:p w:rsidR="00402519" w:rsidRPr="007543CE" w:rsidRDefault="00402519" w:rsidP="00402519">
      <w:pPr>
        <w:pStyle w:val="Default"/>
        <w:numPr>
          <w:ilvl w:val="0"/>
          <w:numId w:val="10"/>
        </w:numPr>
        <w:spacing w:after="19"/>
        <w:jc w:val="both"/>
        <w:rPr>
          <w:rFonts w:asciiTheme="majorHAnsi" w:hAnsiTheme="majorHAnsi" w:cs="Arial"/>
          <w:color w:val="auto"/>
          <w:sz w:val="22"/>
          <w:szCs w:val="22"/>
        </w:rPr>
      </w:pPr>
      <w:r w:rsidRPr="007543CE">
        <w:rPr>
          <w:rFonts w:asciiTheme="majorHAnsi" w:hAnsiTheme="majorHAnsi" w:cs="Arial"/>
          <w:color w:val="auto"/>
          <w:sz w:val="22"/>
          <w:szCs w:val="22"/>
        </w:rPr>
        <w:t>kopia umowy licencyjnej;</w:t>
      </w:r>
    </w:p>
    <w:p w:rsidR="00402519" w:rsidRPr="005B5AFD" w:rsidRDefault="00402519" w:rsidP="00402519">
      <w:pPr>
        <w:pStyle w:val="Default"/>
        <w:numPr>
          <w:ilvl w:val="0"/>
          <w:numId w:val="10"/>
        </w:numPr>
        <w:spacing w:after="19"/>
        <w:jc w:val="both"/>
        <w:rPr>
          <w:rFonts w:asciiTheme="majorHAnsi" w:hAnsiTheme="majorHAnsi" w:cs="Arial"/>
          <w:color w:val="auto"/>
          <w:sz w:val="22"/>
          <w:szCs w:val="22"/>
        </w:rPr>
      </w:pPr>
      <w:r w:rsidRPr="007543CE">
        <w:rPr>
          <w:rFonts w:asciiTheme="majorHAnsi" w:hAnsiTheme="majorHAnsi" w:cs="Arial"/>
          <w:color w:val="auto"/>
          <w:sz w:val="22"/>
          <w:szCs w:val="22"/>
        </w:rPr>
        <w:t xml:space="preserve">w sytuacji gdy Wykonawca polega na potencjale technicznym innych podmiotów niezależnie od charakteru prawnego łączących ich stosunków Wykonawca przedstawi pisemne zobowiązanie tych podmiotów do oddania do dyspozycji Wykonawcy niezbędnych zasobów na okres korzystania z nich przy wykonaniu </w:t>
      </w:r>
      <w:proofErr w:type="spellStart"/>
      <w:r w:rsidRPr="007543CE">
        <w:rPr>
          <w:rFonts w:asciiTheme="majorHAnsi" w:hAnsiTheme="majorHAnsi" w:cs="Arial"/>
          <w:color w:val="auto"/>
          <w:sz w:val="22"/>
          <w:szCs w:val="22"/>
        </w:rPr>
        <w:t>zamówienia</w:t>
      </w:r>
      <w:proofErr w:type="spellEnd"/>
      <w:r w:rsidRPr="007543CE">
        <w:rPr>
          <w:rFonts w:asciiTheme="majorHAnsi" w:hAnsiTheme="majorHAnsi" w:cs="Arial"/>
          <w:color w:val="auto"/>
          <w:sz w:val="22"/>
          <w:szCs w:val="22"/>
        </w:rPr>
        <w:t>.</w:t>
      </w:r>
    </w:p>
    <w:p w:rsidR="00402519" w:rsidRPr="00895E59" w:rsidRDefault="00402519" w:rsidP="00402519">
      <w:pPr>
        <w:pStyle w:val="Default"/>
        <w:numPr>
          <w:ilvl w:val="0"/>
          <w:numId w:val="1"/>
        </w:numPr>
        <w:spacing w:after="19"/>
        <w:ind w:left="708"/>
        <w:jc w:val="both"/>
        <w:rPr>
          <w:rFonts w:asciiTheme="majorHAnsi" w:hAnsiTheme="majorHAnsi"/>
        </w:rPr>
      </w:pPr>
      <w:r w:rsidRPr="00B57AD0">
        <w:rPr>
          <w:rFonts w:asciiTheme="majorHAnsi" w:hAnsiTheme="majorHAnsi"/>
          <w:sz w:val="22"/>
          <w:szCs w:val="22"/>
        </w:rPr>
        <w:t xml:space="preserve">dysponują osobami zdolnymi do wykonania </w:t>
      </w:r>
      <w:proofErr w:type="spellStart"/>
      <w:r w:rsidRPr="00B57AD0">
        <w:rPr>
          <w:rFonts w:asciiTheme="majorHAnsi" w:hAnsiTheme="majorHAnsi"/>
          <w:sz w:val="22"/>
          <w:szCs w:val="22"/>
        </w:rPr>
        <w:t>zamówienia</w:t>
      </w:r>
      <w:proofErr w:type="spellEnd"/>
      <w:r w:rsidRPr="00B57AD0">
        <w:rPr>
          <w:rFonts w:asciiTheme="majorHAnsi" w:hAnsiTheme="majorHAnsi"/>
          <w:sz w:val="22"/>
          <w:szCs w:val="22"/>
        </w:rPr>
        <w:t xml:space="preserve">, tj. osobami, które posiadają kwalifikacje zawodowe </w:t>
      </w:r>
      <w:r>
        <w:rPr>
          <w:rFonts w:asciiTheme="majorHAnsi" w:hAnsiTheme="majorHAnsi"/>
          <w:sz w:val="22"/>
          <w:szCs w:val="22"/>
        </w:rPr>
        <w:t>tj.</w:t>
      </w:r>
      <w:r w:rsidRPr="00B57AD0">
        <w:rPr>
          <w:rFonts w:asciiTheme="majorHAnsi" w:hAnsiTheme="majorHAnsi"/>
          <w:sz w:val="22"/>
          <w:szCs w:val="22"/>
        </w:rPr>
        <w:t xml:space="preserve"> </w:t>
      </w:r>
    </w:p>
    <w:p w:rsidR="00402519" w:rsidRPr="007543CE" w:rsidRDefault="00402519" w:rsidP="00402519">
      <w:pPr>
        <w:pStyle w:val="Akapitzlist"/>
        <w:numPr>
          <w:ilvl w:val="0"/>
          <w:numId w:val="11"/>
        </w:numPr>
        <w:rPr>
          <w:rFonts w:asciiTheme="majorHAnsi" w:hAnsiTheme="majorHAnsi" w:cs="Arial"/>
        </w:rPr>
      </w:pPr>
      <w:r w:rsidRPr="007543CE">
        <w:rPr>
          <w:rFonts w:asciiTheme="majorHAnsi" w:hAnsiTheme="majorHAnsi" w:cs="Arial"/>
        </w:rPr>
        <w:t xml:space="preserve">wykształcenie co najmniej wyższe, </w:t>
      </w:r>
    </w:p>
    <w:p w:rsidR="00402519" w:rsidRPr="007543CE" w:rsidRDefault="00402519" w:rsidP="00402519">
      <w:pPr>
        <w:pStyle w:val="Akapitzlist"/>
        <w:numPr>
          <w:ilvl w:val="0"/>
          <w:numId w:val="11"/>
        </w:numPr>
        <w:rPr>
          <w:rFonts w:asciiTheme="majorHAnsi" w:hAnsiTheme="majorHAnsi" w:cs="Arial"/>
        </w:rPr>
      </w:pPr>
      <w:r w:rsidRPr="007543CE">
        <w:rPr>
          <w:rFonts w:asciiTheme="majorHAnsi" w:hAnsiTheme="majorHAnsi" w:cs="Arial"/>
        </w:rPr>
        <w:t xml:space="preserve">co najmniej 5 letnie doświadczenie w realizacji szkoleń dla nauczycieli oraz </w:t>
      </w:r>
    </w:p>
    <w:p w:rsidR="00402519" w:rsidRPr="007543CE" w:rsidRDefault="00402519" w:rsidP="00402519">
      <w:pPr>
        <w:pStyle w:val="Akapitzlist"/>
        <w:numPr>
          <w:ilvl w:val="0"/>
          <w:numId w:val="11"/>
        </w:numPr>
        <w:rPr>
          <w:rFonts w:asciiTheme="majorHAnsi" w:hAnsiTheme="majorHAnsi" w:cs="Arial"/>
        </w:rPr>
      </w:pPr>
      <w:r w:rsidRPr="007543CE">
        <w:rPr>
          <w:rFonts w:asciiTheme="majorHAnsi" w:hAnsiTheme="majorHAnsi" w:cs="Arial"/>
        </w:rPr>
        <w:t>przeprowadzili w okresie ostatnich 3 lat min. 5 szkoleń dla nauczycieli z tematyki wskazanej do realizacji w ramach oferty.</w:t>
      </w:r>
    </w:p>
    <w:p w:rsidR="00402519" w:rsidRPr="00CC4DF3" w:rsidRDefault="00402519" w:rsidP="00402519">
      <w:pPr>
        <w:pStyle w:val="Default"/>
        <w:spacing w:after="19"/>
        <w:ind w:left="708"/>
        <w:jc w:val="both"/>
        <w:rPr>
          <w:rFonts w:asciiTheme="majorHAnsi" w:hAnsiTheme="majorHAnsi"/>
          <w:sz w:val="22"/>
          <w:szCs w:val="22"/>
        </w:rPr>
      </w:pPr>
      <w:r w:rsidRPr="00CC4DF3">
        <w:rPr>
          <w:rFonts w:asciiTheme="majorHAnsi" w:hAnsiTheme="majorHAnsi"/>
          <w:sz w:val="22"/>
          <w:szCs w:val="22"/>
        </w:rPr>
        <w:t xml:space="preserve">Zamawiający wymaga wykazania się posiadaniem </w:t>
      </w:r>
      <w:r>
        <w:rPr>
          <w:rFonts w:asciiTheme="majorHAnsi" w:hAnsiTheme="majorHAnsi"/>
          <w:sz w:val="22"/>
          <w:szCs w:val="22"/>
        </w:rPr>
        <w:t>określonej liczby ekspertów, czyli:</w:t>
      </w:r>
    </w:p>
    <w:p w:rsidR="00402519" w:rsidRDefault="00402519" w:rsidP="00402519">
      <w:pPr>
        <w:pStyle w:val="Default"/>
        <w:numPr>
          <w:ilvl w:val="0"/>
          <w:numId w:val="2"/>
        </w:numPr>
        <w:spacing w:after="19"/>
        <w:jc w:val="both"/>
        <w:rPr>
          <w:rFonts w:asciiTheme="majorHAnsi" w:hAnsiTheme="majorHAnsi"/>
          <w:sz w:val="22"/>
          <w:szCs w:val="22"/>
        </w:rPr>
      </w:pPr>
      <w:r>
        <w:rPr>
          <w:rFonts w:asciiTheme="majorHAnsi" w:hAnsiTheme="majorHAnsi"/>
          <w:sz w:val="22"/>
          <w:szCs w:val="22"/>
        </w:rPr>
        <w:t>Szkolenie</w:t>
      </w:r>
      <w:r w:rsidR="007543CE">
        <w:rPr>
          <w:rFonts w:asciiTheme="majorHAnsi" w:hAnsiTheme="majorHAnsi"/>
          <w:sz w:val="22"/>
          <w:szCs w:val="22"/>
        </w:rPr>
        <w:t xml:space="preserve"> METODY AKTYWIZUJĄCE (</w:t>
      </w:r>
      <w:r w:rsidRPr="00CC4DF3">
        <w:rPr>
          <w:rFonts w:asciiTheme="majorHAnsi" w:hAnsiTheme="majorHAnsi"/>
          <w:sz w:val="22"/>
          <w:szCs w:val="22"/>
        </w:rPr>
        <w:t xml:space="preserve">W TYM METODA PROJEKTU) – </w:t>
      </w:r>
      <w:r>
        <w:rPr>
          <w:rFonts w:asciiTheme="majorHAnsi" w:hAnsiTheme="majorHAnsi"/>
          <w:sz w:val="22"/>
          <w:szCs w:val="22"/>
        </w:rPr>
        <w:t>min. 2</w:t>
      </w:r>
      <w:r w:rsidRPr="00CC4DF3">
        <w:rPr>
          <w:rFonts w:asciiTheme="majorHAnsi" w:hAnsiTheme="majorHAnsi"/>
          <w:sz w:val="22"/>
          <w:szCs w:val="22"/>
        </w:rPr>
        <w:t xml:space="preserve"> </w:t>
      </w:r>
      <w:r>
        <w:rPr>
          <w:rFonts w:asciiTheme="majorHAnsi" w:hAnsiTheme="majorHAnsi"/>
          <w:sz w:val="22"/>
          <w:szCs w:val="22"/>
        </w:rPr>
        <w:t>ekspertów</w:t>
      </w:r>
    </w:p>
    <w:p w:rsidR="00402519" w:rsidRPr="00CC4DF3" w:rsidRDefault="00402519" w:rsidP="00402519">
      <w:pPr>
        <w:pStyle w:val="Default"/>
        <w:numPr>
          <w:ilvl w:val="0"/>
          <w:numId w:val="2"/>
        </w:numPr>
        <w:spacing w:after="19"/>
        <w:jc w:val="both"/>
        <w:rPr>
          <w:rFonts w:asciiTheme="majorHAnsi" w:eastAsia="Times New Roman" w:hAnsiTheme="majorHAnsi"/>
          <w:sz w:val="22"/>
          <w:szCs w:val="22"/>
        </w:rPr>
      </w:pPr>
      <w:r w:rsidRPr="00CC4DF3">
        <w:rPr>
          <w:rFonts w:asciiTheme="majorHAnsi" w:hAnsiTheme="majorHAnsi"/>
          <w:sz w:val="22"/>
          <w:szCs w:val="22"/>
        </w:rPr>
        <w:t>Szkoleni</w:t>
      </w:r>
      <w:r>
        <w:rPr>
          <w:rFonts w:asciiTheme="majorHAnsi" w:hAnsiTheme="majorHAnsi"/>
          <w:sz w:val="22"/>
          <w:szCs w:val="22"/>
        </w:rPr>
        <w:t>e</w:t>
      </w:r>
      <w:r w:rsidRPr="00CC4DF3">
        <w:rPr>
          <w:rFonts w:asciiTheme="majorHAnsi" w:hAnsiTheme="majorHAnsi"/>
          <w:sz w:val="22"/>
          <w:szCs w:val="22"/>
        </w:rPr>
        <w:t xml:space="preserve"> KOMPETENCJE CYFROWE –</w:t>
      </w:r>
      <w:r>
        <w:rPr>
          <w:rFonts w:asciiTheme="majorHAnsi" w:hAnsiTheme="majorHAnsi"/>
          <w:sz w:val="22"/>
          <w:szCs w:val="22"/>
        </w:rPr>
        <w:t xml:space="preserve"> min.</w:t>
      </w:r>
      <w:r w:rsidRPr="00CC4DF3">
        <w:rPr>
          <w:rFonts w:asciiTheme="majorHAnsi" w:hAnsiTheme="majorHAnsi"/>
          <w:sz w:val="22"/>
          <w:szCs w:val="22"/>
        </w:rPr>
        <w:t xml:space="preserve"> 3 </w:t>
      </w:r>
      <w:r w:rsidRPr="00756102">
        <w:rPr>
          <w:rFonts w:asciiTheme="majorHAnsi" w:hAnsiTheme="majorHAnsi"/>
          <w:sz w:val="22"/>
          <w:szCs w:val="22"/>
        </w:rPr>
        <w:t>ekspertów,</w:t>
      </w:r>
      <w:r w:rsidRPr="00CC4DF3">
        <w:rPr>
          <w:rFonts w:asciiTheme="majorHAnsi" w:hAnsiTheme="majorHAnsi"/>
          <w:sz w:val="22"/>
          <w:szCs w:val="22"/>
        </w:rPr>
        <w:t xml:space="preserve"> w tym 2 </w:t>
      </w:r>
      <w:r w:rsidRPr="00756102">
        <w:rPr>
          <w:rFonts w:asciiTheme="majorHAnsi" w:hAnsiTheme="majorHAnsi"/>
          <w:sz w:val="22"/>
          <w:szCs w:val="22"/>
        </w:rPr>
        <w:t xml:space="preserve">ekspertów </w:t>
      </w:r>
      <w:r w:rsidRPr="00CC4DF3">
        <w:rPr>
          <w:rFonts w:asciiTheme="majorHAnsi" w:hAnsiTheme="majorHAnsi"/>
          <w:sz w:val="22"/>
          <w:szCs w:val="22"/>
        </w:rPr>
        <w:t>posiadający</w:t>
      </w:r>
      <w:r w:rsidRPr="00756102">
        <w:rPr>
          <w:rFonts w:asciiTheme="majorHAnsi" w:hAnsiTheme="majorHAnsi"/>
          <w:sz w:val="22"/>
          <w:szCs w:val="22"/>
        </w:rPr>
        <w:t>ch</w:t>
      </w:r>
      <w:r w:rsidRPr="00CC4DF3">
        <w:rPr>
          <w:rFonts w:asciiTheme="majorHAnsi" w:hAnsiTheme="majorHAnsi"/>
          <w:sz w:val="22"/>
          <w:szCs w:val="22"/>
        </w:rPr>
        <w:t xml:space="preserve"> doświadczenie w realizacji szkoleń z zakresu obsługi </w:t>
      </w:r>
      <w:r w:rsidRPr="00756102">
        <w:rPr>
          <w:rFonts w:asciiTheme="majorHAnsi" w:hAnsiTheme="majorHAnsi"/>
          <w:sz w:val="22"/>
          <w:szCs w:val="22"/>
        </w:rPr>
        <w:t>ogólnodostępnych aplikacji informatycznych</w:t>
      </w:r>
      <w:r w:rsidRPr="00CC4DF3">
        <w:rPr>
          <w:rFonts w:asciiTheme="majorHAnsi" w:hAnsiTheme="majorHAnsi"/>
          <w:sz w:val="22"/>
          <w:szCs w:val="22"/>
        </w:rPr>
        <w:t xml:space="preserve"> oraz min. 1</w:t>
      </w:r>
      <w:r w:rsidRPr="00CC4DF3">
        <w:rPr>
          <w:rFonts w:asciiTheme="majorHAnsi" w:eastAsia="Times New Roman" w:hAnsiTheme="majorHAnsi"/>
          <w:sz w:val="22"/>
          <w:szCs w:val="22"/>
        </w:rPr>
        <w:t xml:space="preserve"> trener</w:t>
      </w:r>
      <w:r>
        <w:rPr>
          <w:rFonts w:asciiTheme="majorHAnsi" w:eastAsia="Times New Roman" w:hAnsiTheme="majorHAnsi"/>
          <w:sz w:val="22"/>
          <w:szCs w:val="22"/>
        </w:rPr>
        <w:t>a</w:t>
      </w:r>
      <w:r w:rsidRPr="00CC4DF3">
        <w:rPr>
          <w:rFonts w:asciiTheme="majorHAnsi" w:eastAsia="Times New Roman" w:hAnsiTheme="majorHAnsi"/>
          <w:sz w:val="22"/>
          <w:szCs w:val="22"/>
        </w:rPr>
        <w:t xml:space="preserve"> posiadającego certyfikację producenta aplikacji informatycznych wykorzystywanych podczas szkoleń lub certyf</w:t>
      </w:r>
      <w:r>
        <w:rPr>
          <w:rFonts w:asciiTheme="majorHAnsi" w:eastAsia="Times New Roman" w:hAnsiTheme="majorHAnsi"/>
          <w:sz w:val="22"/>
          <w:szCs w:val="22"/>
        </w:rPr>
        <w:t>ikację podmiotu, który</w:t>
      </w:r>
      <w:r w:rsidR="007543CE">
        <w:rPr>
          <w:rFonts w:asciiTheme="majorHAnsi" w:eastAsia="Times New Roman" w:hAnsiTheme="majorHAnsi"/>
          <w:sz w:val="22"/>
          <w:szCs w:val="22"/>
        </w:rPr>
        <w:t xml:space="preserve"> </w:t>
      </w:r>
      <w:r w:rsidRPr="00CC4DF3">
        <w:rPr>
          <w:rFonts w:asciiTheme="majorHAnsi" w:eastAsia="Times New Roman" w:hAnsiTheme="majorHAnsi"/>
          <w:sz w:val="22"/>
          <w:szCs w:val="22"/>
        </w:rPr>
        <w:t>w imieniu producenta jest upoważniony do jego nadawania.</w:t>
      </w:r>
    </w:p>
    <w:p w:rsidR="00402519" w:rsidRPr="00CC4DF3" w:rsidRDefault="00402519" w:rsidP="00402519">
      <w:pPr>
        <w:pStyle w:val="Default"/>
        <w:numPr>
          <w:ilvl w:val="0"/>
          <w:numId w:val="2"/>
        </w:numPr>
        <w:spacing w:after="19"/>
        <w:jc w:val="both"/>
        <w:rPr>
          <w:rFonts w:asciiTheme="majorHAnsi" w:hAnsiTheme="majorHAnsi"/>
          <w:sz w:val="22"/>
          <w:szCs w:val="22"/>
        </w:rPr>
      </w:pPr>
      <w:r>
        <w:rPr>
          <w:rFonts w:asciiTheme="majorHAnsi" w:hAnsiTheme="majorHAnsi"/>
          <w:sz w:val="22"/>
          <w:szCs w:val="22"/>
        </w:rPr>
        <w:t>Szkolenie</w:t>
      </w:r>
      <w:r w:rsidRPr="00CC4DF3">
        <w:rPr>
          <w:rFonts w:asciiTheme="majorHAnsi" w:hAnsiTheme="majorHAnsi"/>
          <w:sz w:val="22"/>
          <w:szCs w:val="22"/>
        </w:rPr>
        <w:t xml:space="preserve"> INDYWIDUALIZACJA NAUCZANIA –</w:t>
      </w:r>
      <w:r>
        <w:rPr>
          <w:rFonts w:asciiTheme="majorHAnsi" w:hAnsiTheme="majorHAnsi"/>
          <w:sz w:val="22"/>
          <w:szCs w:val="22"/>
        </w:rPr>
        <w:t xml:space="preserve"> min.</w:t>
      </w:r>
      <w:r w:rsidRPr="00CC4DF3">
        <w:rPr>
          <w:rFonts w:asciiTheme="majorHAnsi" w:hAnsiTheme="majorHAnsi"/>
          <w:sz w:val="22"/>
          <w:szCs w:val="22"/>
        </w:rPr>
        <w:t xml:space="preserve"> 1 </w:t>
      </w:r>
      <w:r>
        <w:rPr>
          <w:rFonts w:asciiTheme="majorHAnsi" w:hAnsiTheme="majorHAnsi"/>
          <w:sz w:val="22"/>
          <w:szCs w:val="22"/>
        </w:rPr>
        <w:t>e</w:t>
      </w:r>
      <w:r w:rsidRPr="00CC4DF3">
        <w:rPr>
          <w:rFonts w:asciiTheme="majorHAnsi" w:hAnsiTheme="majorHAnsi"/>
          <w:sz w:val="22"/>
          <w:szCs w:val="22"/>
        </w:rPr>
        <w:t>kspert</w:t>
      </w:r>
    </w:p>
    <w:p w:rsidR="00402519" w:rsidRPr="00CC4DF3" w:rsidRDefault="00402519" w:rsidP="00402519">
      <w:pPr>
        <w:pStyle w:val="Default"/>
        <w:numPr>
          <w:ilvl w:val="0"/>
          <w:numId w:val="2"/>
        </w:numPr>
        <w:spacing w:after="19"/>
        <w:jc w:val="both"/>
        <w:rPr>
          <w:rFonts w:asciiTheme="majorHAnsi" w:hAnsiTheme="majorHAnsi"/>
          <w:sz w:val="22"/>
          <w:szCs w:val="22"/>
        </w:rPr>
      </w:pPr>
      <w:r>
        <w:rPr>
          <w:rFonts w:asciiTheme="majorHAnsi" w:hAnsiTheme="majorHAnsi"/>
          <w:sz w:val="22"/>
          <w:szCs w:val="22"/>
        </w:rPr>
        <w:t>Szkolenie</w:t>
      </w:r>
      <w:r w:rsidRPr="00CC4DF3">
        <w:rPr>
          <w:rFonts w:asciiTheme="majorHAnsi" w:hAnsiTheme="majorHAnsi"/>
          <w:sz w:val="22"/>
          <w:szCs w:val="22"/>
        </w:rPr>
        <w:t xml:space="preserve"> EKSPERYMENT W PRZYRODZIE – </w:t>
      </w:r>
      <w:r>
        <w:rPr>
          <w:rFonts w:asciiTheme="majorHAnsi" w:hAnsiTheme="majorHAnsi"/>
          <w:sz w:val="22"/>
          <w:szCs w:val="22"/>
        </w:rPr>
        <w:t xml:space="preserve">min. </w:t>
      </w:r>
      <w:r w:rsidRPr="00CC4DF3">
        <w:rPr>
          <w:rFonts w:asciiTheme="majorHAnsi" w:hAnsiTheme="majorHAnsi"/>
          <w:sz w:val="22"/>
          <w:szCs w:val="22"/>
        </w:rPr>
        <w:t xml:space="preserve">1 </w:t>
      </w:r>
      <w:r>
        <w:rPr>
          <w:rFonts w:asciiTheme="majorHAnsi" w:hAnsiTheme="majorHAnsi"/>
          <w:sz w:val="22"/>
          <w:szCs w:val="22"/>
        </w:rPr>
        <w:t>e</w:t>
      </w:r>
      <w:r w:rsidRPr="00CC4DF3">
        <w:rPr>
          <w:rFonts w:asciiTheme="majorHAnsi" w:hAnsiTheme="majorHAnsi"/>
          <w:sz w:val="22"/>
          <w:szCs w:val="22"/>
        </w:rPr>
        <w:t>kspert</w:t>
      </w:r>
    </w:p>
    <w:p w:rsidR="00402519" w:rsidRPr="00CC4DF3" w:rsidRDefault="00402519" w:rsidP="00402519">
      <w:pPr>
        <w:pStyle w:val="Default"/>
        <w:numPr>
          <w:ilvl w:val="0"/>
          <w:numId w:val="2"/>
        </w:numPr>
        <w:spacing w:after="19"/>
        <w:jc w:val="both"/>
        <w:rPr>
          <w:rFonts w:asciiTheme="majorHAnsi" w:hAnsiTheme="majorHAnsi"/>
          <w:sz w:val="22"/>
          <w:szCs w:val="22"/>
        </w:rPr>
      </w:pPr>
      <w:r>
        <w:rPr>
          <w:rFonts w:asciiTheme="majorHAnsi" w:hAnsiTheme="majorHAnsi"/>
          <w:sz w:val="22"/>
          <w:szCs w:val="22"/>
        </w:rPr>
        <w:t>Szkolenie</w:t>
      </w:r>
      <w:r w:rsidRPr="00CC4DF3">
        <w:rPr>
          <w:rFonts w:asciiTheme="majorHAnsi" w:hAnsiTheme="majorHAnsi"/>
          <w:sz w:val="22"/>
          <w:szCs w:val="22"/>
        </w:rPr>
        <w:t xml:space="preserve"> MATEMATYKA – </w:t>
      </w:r>
      <w:r>
        <w:rPr>
          <w:rFonts w:asciiTheme="majorHAnsi" w:hAnsiTheme="majorHAnsi"/>
          <w:sz w:val="22"/>
          <w:szCs w:val="22"/>
        </w:rPr>
        <w:t>min. 1</w:t>
      </w:r>
      <w:r w:rsidRPr="00CC4DF3">
        <w:rPr>
          <w:rFonts w:asciiTheme="majorHAnsi" w:hAnsiTheme="majorHAnsi"/>
          <w:sz w:val="22"/>
          <w:szCs w:val="22"/>
        </w:rPr>
        <w:t xml:space="preserve"> ekspert</w:t>
      </w:r>
      <w:r>
        <w:rPr>
          <w:rFonts w:asciiTheme="majorHAnsi" w:hAnsiTheme="majorHAnsi"/>
          <w:sz w:val="22"/>
          <w:szCs w:val="22"/>
        </w:rPr>
        <w:t xml:space="preserve"> posiadający doświadczenie w zakresie szkoleń nauczycieli z zakresu matematyki oraz będący równocześnie doradcą metodycznym. Jeśli wskazany w ofercie ekspert nie spełnia obydwu wymagań w ofercie należy wskazać 2 ekspertów spełniających ww. wymagania łącznie.</w:t>
      </w:r>
    </w:p>
    <w:p w:rsidR="00402519" w:rsidRPr="0023353A" w:rsidRDefault="00402519" w:rsidP="00402519">
      <w:pPr>
        <w:pStyle w:val="Default"/>
        <w:numPr>
          <w:ilvl w:val="0"/>
          <w:numId w:val="2"/>
        </w:numPr>
        <w:spacing w:after="19"/>
        <w:jc w:val="both"/>
        <w:rPr>
          <w:rFonts w:asciiTheme="majorHAnsi" w:hAnsiTheme="majorHAnsi"/>
        </w:rPr>
      </w:pPr>
      <w:r w:rsidRPr="00CC4DF3">
        <w:rPr>
          <w:rFonts w:asciiTheme="majorHAnsi" w:hAnsiTheme="majorHAnsi"/>
          <w:sz w:val="22"/>
          <w:szCs w:val="22"/>
        </w:rPr>
        <w:t xml:space="preserve">Szkolenie PROGRAM WSPOMAGANIA – </w:t>
      </w:r>
      <w:r>
        <w:rPr>
          <w:rFonts w:asciiTheme="majorHAnsi" w:hAnsiTheme="majorHAnsi"/>
          <w:sz w:val="22"/>
          <w:szCs w:val="22"/>
        </w:rPr>
        <w:t xml:space="preserve">min. </w:t>
      </w:r>
      <w:r w:rsidRPr="00CC4DF3">
        <w:rPr>
          <w:rFonts w:asciiTheme="majorHAnsi" w:hAnsiTheme="majorHAnsi"/>
          <w:sz w:val="22"/>
          <w:szCs w:val="22"/>
        </w:rPr>
        <w:t xml:space="preserve">1 </w:t>
      </w:r>
      <w:r>
        <w:rPr>
          <w:rFonts w:asciiTheme="majorHAnsi" w:hAnsiTheme="majorHAnsi"/>
          <w:sz w:val="22"/>
          <w:szCs w:val="22"/>
        </w:rPr>
        <w:t>e</w:t>
      </w:r>
      <w:r w:rsidRPr="00CC4DF3">
        <w:rPr>
          <w:rFonts w:asciiTheme="majorHAnsi" w:hAnsiTheme="majorHAnsi"/>
          <w:sz w:val="22"/>
          <w:szCs w:val="22"/>
        </w:rPr>
        <w:t>kspert</w:t>
      </w:r>
    </w:p>
    <w:p w:rsidR="00402519" w:rsidRDefault="00402519" w:rsidP="00402519">
      <w:pPr>
        <w:pStyle w:val="Default"/>
        <w:spacing w:after="19"/>
        <w:ind w:left="708"/>
        <w:jc w:val="both"/>
        <w:rPr>
          <w:rFonts w:asciiTheme="majorHAnsi" w:hAnsiTheme="majorHAnsi"/>
          <w:sz w:val="22"/>
          <w:szCs w:val="22"/>
        </w:rPr>
      </w:pPr>
      <w:r w:rsidRPr="0023353A">
        <w:rPr>
          <w:rFonts w:asciiTheme="majorHAnsi" w:hAnsiTheme="majorHAnsi"/>
          <w:sz w:val="22"/>
          <w:szCs w:val="22"/>
          <w:u w:val="single"/>
        </w:rPr>
        <w:t>Na potwierdzenie spełnienia</w:t>
      </w:r>
      <w:r>
        <w:rPr>
          <w:rFonts w:asciiTheme="majorHAnsi" w:hAnsiTheme="majorHAnsi"/>
          <w:sz w:val="22"/>
          <w:szCs w:val="22"/>
        </w:rPr>
        <w:t xml:space="preserve"> powyższego warunku zamawiający będzie musiał uzupełnić </w:t>
      </w:r>
      <w:r w:rsidRPr="0023353A">
        <w:rPr>
          <w:rFonts w:asciiTheme="majorHAnsi" w:hAnsiTheme="majorHAnsi"/>
          <w:b/>
          <w:sz w:val="22"/>
          <w:szCs w:val="22"/>
        </w:rPr>
        <w:t>załącznik nr 5</w:t>
      </w:r>
      <w:r>
        <w:rPr>
          <w:rFonts w:asciiTheme="majorHAnsi" w:hAnsiTheme="majorHAnsi"/>
          <w:sz w:val="22"/>
          <w:szCs w:val="22"/>
        </w:rPr>
        <w:t xml:space="preserve"> dla każdego eksperta oddzielnie oraz załączyć dokumenty potwierdzające wymagane doświadczenie np. referencje, oświadczenia.</w:t>
      </w:r>
    </w:p>
    <w:p w:rsidR="00402519" w:rsidRPr="00FD32D1" w:rsidRDefault="00402519" w:rsidP="00402519">
      <w:pPr>
        <w:pStyle w:val="Akapitzlist"/>
        <w:numPr>
          <w:ilvl w:val="0"/>
          <w:numId w:val="13"/>
        </w:numPr>
        <w:spacing w:after="0" w:line="240" w:lineRule="auto"/>
        <w:jc w:val="both"/>
        <w:rPr>
          <w:rFonts w:asciiTheme="majorHAnsi" w:hAnsiTheme="majorHAnsi"/>
        </w:rPr>
      </w:pPr>
      <w:r w:rsidRPr="00FD32D1">
        <w:rPr>
          <w:rFonts w:asciiTheme="majorHAnsi" w:hAnsiTheme="majorHAnsi"/>
        </w:rPr>
        <w:t xml:space="preserve">Nie są powiązani osobowo lub kapitałowo </w:t>
      </w:r>
      <w:r>
        <w:rPr>
          <w:rFonts w:asciiTheme="majorHAnsi" w:hAnsiTheme="majorHAnsi"/>
        </w:rPr>
        <w:t>z Zamawiającym. Przez powiązania</w:t>
      </w:r>
      <w:r w:rsidRPr="00FD32D1">
        <w:rPr>
          <w:rFonts w:asciiTheme="majorHAnsi" w:hAnsiTheme="majorHAnsi"/>
        </w:rPr>
        <w:t xml:space="preserve"> kapitałowe lub osobowe rozumie się wzajemne powiązania między beneficjentem lub osobami upoważnionymi do zaciągania zobowiązań w imieniu beneficjenta lub osobami wykonującymi w imieniu beneficjenta czynności związanych z przygotowaniem</w:t>
      </w:r>
      <w:r w:rsidR="00DA327E">
        <w:rPr>
          <w:rFonts w:asciiTheme="majorHAnsi" w:hAnsiTheme="majorHAnsi"/>
        </w:rPr>
        <w:br/>
      </w:r>
      <w:r w:rsidRPr="00FD32D1">
        <w:rPr>
          <w:rFonts w:asciiTheme="majorHAnsi" w:hAnsiTheme="majorHAnsi"/>
        </w:rPr>
        <w:t xml:space="preserve"> i przeprowadzeniem procedury wyboru Wykonawcy a Wykonawcą, polegające</w:t>
      </w:r>
      <w:r w:rsidR="00DA327E">
        <w:rPr>
          <w:rFonts w:asciiTheme="majorHAnsi" w:hAnsiTheme="majorHAnsi"/>
        </w:rPr>
        <w:br/>
      </w:r>
      <w:r w:rsidRPr="00FD32D1">
        <w:rPr>
          <w:rFonts w:asciiTheme="majorHAnsi" w:hAnsiTheme="majorHAnsi"/>
        </w:rPr>
        <w:t xml:space="preserve"> w szczególności na:</w:t>
      </w:r>
    </w:p>
    <w:p w:rsidR="00402519" w:rsidRDefault="00402519" w:rsidP="00402519">
      <w:pPr>
        <w:pStyle w:val="Akapitzlist"/>
        <w:numPr>
          <w:ilvl w:val="0"/>
          <w:numId w:val="14"/>
        </w:numPr>
        <w:jc w:val="both"/>
        <w:rPr>
          <w:rFonts w:asciiTheme="majorHAnsi" w:hAnsiTheme="majorHAnsi"/>
        </w:rPr>
      </w:pPr>
      <w:r w:rsidRPr="00FD32D1">
        <w:rPr>
          <w:rFonts w:asciiTheme="majorHAnsi" w:hAnsiTheme="majorHAnsi"/>
        </w:rPr>
        <w:t>uczestniczeniu w spółce jako wspólnik spółki cywilnej lub spółki osobowej,</w:t>
      </w:r>
    </w:p>
    <w:p w:rsidR="00402519" w:rsidRDefault="00402519" w:rsidP="00402519">
      <w:pPr>
        <w:pStyle w:val="Akapitzlist"/>
        <w:numPr>
          <w:ilvl w:val="0"/>
          <w:numId w:val="14"/>
        </w:numPr>
        <w:jc w:val="both"/>
        <w:rPr>
          <w:rFonts w:asciiTheme="majorHAnsi" w:hAnsiTheme="majorHAnsi"/>
        </w:rPr>
      </w:pPr>
      <w:r w:rsidRPr="00FD32D1">
        <w:rPr>
          <w:rFonts w:asciiTheme="majorHAnsi" w:hAnsiTheme="majorHAnsi"/>
        </w:rPr>
        <w:t>posiadaniu co najmniej 10 % udziałów lub akcji,</w:t>
      </w:r>
    </w:p>
    <w:p w:rsidR="00402519" w:rsidRDefault="00402519" w:rsidP="00402519">
      <w:pPr>
        <w:pStyle w:val="Akapitzlist"/>
        <w:numPr>
          <w:ilvl w:val="0"/>
          <w:numId w:val="14"/>
        </w:numPr>
        <w:jc w:val="both"/>
        <w:rPr>
          <w:rFonts w:asciiTheme="majorHAnsi" w:hAnsiTheme="majorHAnsi"/>
        </w:rPr>
      </w:pPr>
      <w:r w:rsidRPr="00FD32D1">
        <w:rPr>
          <w:rFonts w:asciiTheme="majorHAnsi" w:hAnsiTheme="majorHAnsi"/>
        </w:rPr>
        <w:t>pełnieniu funkcji członka organu nadzorczego lub zarządzającego, prokurenta,</w:t>
      </w:r>
    </w:p>
    <w:p w:rsidR="00402519" w:rsidRDefault="00402519" w:rsidP="00402519">
      <w:pPr>
        <w:pStyle w:val="Akapitzlist"/>
        <w:numPr>
          <w:ilvl w:val="0"/>
          <w:numId w:val="14"/>
        </w:numPr>
        <w:jc w:val="both"/>
        <w:rPr>
          <w:rFonts w:asciiTheme="majorHAnsi" w:hAnsiTheme="majorHAnsi"/>
        </w:rPr>
      </w:pPr>
      <w:r w:rsidRPr="00FD32D1">
        <w:rPr>
          <w:rFonts w:asciiTheme="majorHAnsi" w:hAnsiTheme="majorHAnsi"/>
        </w:rPr>
        <w:lastRenderedPageBreak/>
        <w:t>pełnomocnika,</w:t>
      </w:r>
    </w:p>
    <w:p w:rsidR="00402519" w:rsidRDefault="00402519" w:rsidP="00402519">
      <w:pPr>
        <w:pStyle w:val="Akapitzlist"/>
        <w:numPr>
          <w:ilvl w:val="0"/>
          <w:numId w:val="14"/>
        </w:numPr>
        <w:jc w:val="both"/>
        <w:rPr>
          <w:rFonts w:asciiTheme="majorHAnsi" w:hAnsiTheme="majorHAnsi"/>
        </w:rPr>
      </w:pPr>
      <w:r w:rsidRPr="00FD32D1">
        <w:rPr>
          <w:rFonts w:asciiTheme="majorHAnsi" w:hAnsiTheme="majorHAnsi"/>
        </w:rPr>
        <w:t>pozostawaniu w związku małżeńskim, w stosunku pokrewieństwa lub powinowactwa w linii prostej, pokrewieństwa drugiego stopnia lub powinowactwa drugiego stopnia w linii bocznej lub w stosunku przysposobienia, opieki lub kurateli.</w:t>
      </w:r>
    </w:p>
    <w:p w:rsidR="00402519" w:rsidRPr="000513D2" w:rsidRDefault="00402519" w:rsidP="00402519">
      <w:pPr>
        <w:ind w:left="708"/>
        <w:jc w:val="both"/>
        <w:rPr>
          <w:rFonts w:asciiTheme="majorHAnsi" w:hAnsiTheme="majorHAnsi"/>
        </w:rPr>
      </w:pPr>
      <w:r w:rsidRPr="00B62BCF">
        <w:rPr>
          <w:rFonts w:asciiTheme="majorHAnsi" w:hAnsiTheme="majorHAnsi"/>
          <w:u w:val="single"/>
        </w:rPr>
        <w:t>Na potwierdzenie spełnienia warunku</w:t>
      </w:r>
      <w:r>
        <w:rPr>
          <w:rFonts w:asciiTheme="majorHAnsi" w:hAnsiTheme="majorHAnsi"/>
        </w:rPr>
        <w:t xml:space="preserve"> braku </w:t>
      </w:r>
      <w:proofErr w:type="spellStart"/>
      <w:r>
        <w:rPr>
          <w:rFonts w:asciiTheme="majorHAnsi" w:hAnsiTheme="majorHAnsi"/>
        </w:rPr>
        <w:t>powiazań</w:t>
      </w:r>
      <w:proofErr w:type="spellEnd"/>
      <w:r>
        <w:rPr>
          <w:rFonts w:asciiTheme="majorHAnsi" w:hAnsiTheme="majorHAnsi"/>
        </w:rPr>
        <w:t xml:space="preserve"> kapitałowych i osobowych należy uzupełnić </w:t>
      </w:r>
      <w:r w:rsidRPr="00C958CF">
        <w:rPr>
          <w:rFonts w:asciiTheme="majorHAnsi" w:hAnsiTheme="majorHAnsi"/>
          <w:b/>
        </w:rPr>
        <w:t>załącznik</w:t>
      </w:r>
      <w:r w:rsidRPr="000513D2">
        <w:rPr>
          <w:rFonts w:asciiTheme="majorHAnsi" w:hAnsiTheme="majorHAnsi"/>
          <w:b/>
        </w:rPr>
        <w:t xml:space="preserve"> nr 6</w:t>
      </w:r>
      <w:r>
        <w:rPr>
          <w:rFonts w:asciiTheme="majorHAnsi" w:hAnsiTheme="majorHAnsi"/>
          <w:b/>
        </w:rPr>
        <w:t>.</w:t>
      </w:r>
    </w:p>
    <w:p w:rsidR="00402519" w:rsidRDefault="00402519" w:rsidP="00402519">
      <w:pPr>
        <w:pStyle w:val="Akapitzlist"/>
        <w:numPr>
          <w:ilvl w:val="0"/>
          <w:numId w:val="15"/>
        </w:numPr>
        <w:rPr>
          <w:rFonts w:asciiTheme="majorHAnsi" w:hAnsiTheme="majorHAnsi"/>
        </w:rPr>
      </w:pPr>
      <w:r>
        <w:rPr>
          <w:rFonts w:asciiTheme="majorHAnsi" w:hAnsiTheme="majorHAnsi"/>
        </w:rPr>
        <w:t xml:space="preserve">Ponadto Wykonawcy ubiegający się o udzielenie </w:t>
      </w:r>
      <w:proofErr w:type="spellStart"/>
      <w:r>
        <w:rPr>
          <w:rFonts w:asciiTheme="majorHAnsi" w:hAnsiTheme="majorHAnsi"/>
        </w:rPr>
        <w:t>zamówienia</w:t>
      </w:r>
      <w:proofErr w:type="spellEnd"/>
      <w:r>
        <w:rPr>
          <w:rFonts w:asciiTheme="majorHAnsi" w:hAnsiTheme="majorHAnsi"/>
        </w:rPr>
        <w:t xml:space="preserve"> muszą spełnić następujące warunki:</w:t>
      </w:r>
    </w:p>
    <w:p w:rsidR="00402519" w:rsidRPr="00C958CF" w:rsidRDefault="00402519" w:rsidP="00402519">
      <w:pPr>
        <w:pStyle w:val="Akapitzlist"/>
        <w:numPr>
          <w:ilvl w:val="1"/>
          <w:numId w:val="15"/>
        </w:numPr>
        <w:jc w:val="both"/>
        <w:rPr>
          <w:rFonts w:asciiTheme="majorHAnsi" w:hAnsiTheme="majorHAnsi"/>
        </w:rPr>
      </w:pPr>
      <w:r>
        <w:rPr>
          <w:rFonts w:asciiTheme="majorHAnsi" w:hAnsiTheme="majorHAnsi"/>
        </w:rPr>
        <w:t>Posiadać</w:t>
      </w:r>
      <w:r w:rsidRPr="00C958CF">
        <w:rPr>
          <w:rFonts w:asciiTheme="majorHAnsi" w:hAnsiTheme="majorHAnsi"/>
        </w:rPr>
        <w:t xml:space="preserve"> uprawnienia do wykonywania d</w:t>
      </w:r>
      <w:r>
        <w:rPr>
          <w:rFonts w:asciiTheme="majorHAnsi" w:hAnsiTheme="majorHAnsi"/>
        </w:rPr>
        <w:t>ziałalności objętej zamówieniem,</w:t>
      </w:r>
    </w:p>
    <w:p w:rsidR="00402519" w:rsidRDefault="00402519" w:rsidP="00402519">
      <w:pPr>
        <w:pStyle w:val="Akapitzlist"/>
        <w:numPr>
          <w:ilvl w:val="1"/>
          <w:numId w:val="15"/>
        </w:numPr>
        <w:jc w:val="both"/>
        <w:rPr>
          <w:rFonts w:asciiTheme="majorHAnsi" w:hAnsiTheme="majorHAnsi"/>
        </w:rPr>
      </w:pPr>
      <w:r>
        <w:rPr>
          <w:rFonts w:asciiTheme="majorHAnsi" w:hAnsiTheme="majorHAnsi"/>
        </w:rPr>
        <w:t>Posiadać niezbędną wiedzę i doświadczenie oraz dys</w:t>
      </w:r>
      <w:r w:rsidR="0094040B">
        <w:rPr>
          <w:rFonts w:asciiTheme="majorHAnsi" w:hAnsiTheme="majorHAnsi"/>
        </w:rPr>
        <w:t xml:space="preserve">ponować potencjałem technicznym </w:t>
      </w:r>
      <w:r>
        <w:rPr>
          <w:rFonts w:asciiTheme="majorHAnsi" w:hAnsiTheme="majorHAnsi"/>
        </w:rPr>
        <w:t xml:space="preserve">i osobami zdolnymi do wykonywania </w:t>
      </w:r>
      <w:proofErr w:type="spellStart"/>
      <w:r>
        <w:rPr>
          <w:rFonts w:asciiTheme="majorHAnsi" w:hAnsiTheme="majorHAnsi"/>
        </w:rPr>
        <w:t>zamówienia</w:t>
      </w:r>
      <w:proofErr w:type="spellEnd"/>
      <w:r>
        <w:rPr>
          <w:rFonts w:asciiTheme="majorHAnsi" w:hAnsiTheme="majorHAnsi"/>
        </w:rPr>
        <w:t>,</w:t>
      </w:r>
    </w:p>
    <w:p w:rsidR="00402519" w:rsidRDefault="00402519" w:rsidP="00402519">
      <w:pPr>
        <w:pStyle w:val="Akapitzlist"/>
        <w:numPr>
          <w:ilvl w:val="1"/>
          <w:numId w:val="15"/>
        </w:numPr>
        <w:jc w:val="both"/>
        <w:rPr>
          <w:rFonts w:asciiTheme="majorHAnsi" w:hAnsiTheme="majorHAnsi"/>
        </w:rPr>
      </w:pPr>
      <w:r>
        <w:rPr>
          <w:rFonts w:asciiTheme="majorHAnsi" w:hAnsiTheme="majorHAnsi"/>
        </w:rPr>
        <w:t>Posiadać</w:t>
      </w:r>
      <w:r w:rsidRPr="00C2182F">
        <w:rPr>
          <w:rFonts w:asciiTheme="majorHAnsi" w:hAnsiTheme="majorHAnsi"/>
        </w:rPr>
        <w:t xml:space="preserve"> zdolność finansową do r</w:t>
      </w:r>
      <w:r>
        <w:rPr>
          <w:rFonts w:asciiTheme="majorHAnsi" w:hAnsiTheme="majorHAnsi"/>
        </w:rPr>
        <w:t xml:space="preserve">ealizacji przedmiotu </w:t>
      </w:r>
      <w:proofErr w:type="spellStart"/>
      <w:r>
        <w:rPr>
          <w:rFonts w:asciiTheme="majorHAnsi" w:hAnsiTheme="majorHAnsi"/>
        </w:rPr>
        <w:t>zamówienia</w:t>
      </w:r>
      <w:proofErr w:type="spellEnd"/>
      <w:r>
        <w:rPr>
          <w:rFonts w:asciiTheme="majorHAnsi" w:hAnsiTheme="majorHAnsi"/>
        </w:rPr>
        <w:t>,</w:t>
      </w:r>
    </w:p>
    <w:p w:rsidR="00402519" w:rsidRDefault="00402519" w:rsidP="00402519">
      <w:pPr>
        <w:pStyle w:val="Akapitzlist"/>
        <w:numPr>
          <w:ilvl w:val="1"/>
          <w:numId w:val="15"/>
        </w:numPr>
        <w:jc w:val="both"/>
        <w:rPr>
          <w:rFonts w:asciiTheme="majorHAnsi" w:hAnsiTheme="majorHAnsi"/>
        </w:rPr>
      </w:pPr>
      <w:r w:rsidRPr="00C958CF">
        <w:rPr>
          <w:rFonts w:asciiTheme="majorHAnsi" w:hAnsiTheme="majorHAnsi"/>
        </w:rPr>
        <w:t>W stosunku do firmy nie otwarto likwidacj</w:t>
      </w:r>
      <w:r>
        <w:rPr>
          <w:rFonts w:asciiTheme="majorHAnsi" w:hAnsiTheme="majorHAnsi"/>
        </w:rPr>
        <w:t>i i nie ogłoszono jej upadłości,</w:t>
      </w:r>
    </w:p>
    <w:p w:rsidR="00402519" w:rsidRDefault="00402519" w:rsidP="00402519">
      <w:pPr>
        <w:pStyle w:val="Akapitzlist"/>
        <w:numPr>
          <w:ilvl w:val="1"/>
          <w:numId w:val="15"/>
        </w:numPr>
        <w:rPr>
          <w:rFonts w:asciiTheme="majorHAnsi" w:hAnsiTheme="majorHAnsi"/>
        </w:rPr>
      </w:pPr>
      <w:r w:rsidRPr="00C958CF">
        <w:rPr>
          <w:rFonts w:asciiTheme="majorHAnsi" w:hAnsiTheme="majorHAnsi"/>
        </w:rPr>
        <w:t xml:space="preserve">Firma nie zalega z uiszczaniem podatków, opłat lub składek na </w:t>
      </w:r>
      <w:r w:rsidR="0094040B">
        <w:rPr>
          <w:rFonts w:asciiTheme="majorHAnsi" w:hAnsiTheme="majorHAnsi"/>
        </w:rPr>
        <w:t xml:space="preserve">ubezpieczenia zdrowotne </w:t>
      </w:r>
      <w:r>
        <w:rPr>
          <w:rFonts w:asciiTheme="majorHAnsi" w:hAnsiTheme="majorHAnsi"/>
        </w:rPr>
        <w:t>i społeczne,</w:t>
      </w:r>
    </w:p>
    <w:p w:rsidR="00402519" w:rsidRPr="00C958CF" w:rsidRDefault="00402519" w:rsidP="00402519">
      <w:pPr>
        <w:pStyle w:val="Akapitzlist"/>
        <w:numPr>
          <w:ilvl w:val="1"/>
          <w:numId w:val="15"/>
        </w:numPr>
        <w:jc w:val="both"/>
        <w:rPr>
          <w:rFonts w:asciiTheme="majorHAnsi" w:hAnsiTheme="majorHAnsi"/>
        </w:rPr>
      </w:pPr>
      <w:r w:rsidRPr="00C958CF">
        <w:rPr>
          <w:rFonts w:asciiTheme="majorHAnsi" w:hAnsiTheme="majorHAnsi"/>
        </w:rPr>
        <w:t xml:space="preserve">Firma nie została skazana za przestępstwo popełnione w związku z postępowaniem o udzielenie </w:t>
      </w:r>
      <w:proofErr w:type="spellStart"/>
      <w:r w:rsidRPr="00C958CF">
        <w:rPr>
          <w:rFonts w:asciiTheme="majorHAnsi" w:hAnsiTheme="majorHAnsi"/>
        </w:rPr>
        <w:t>zamówienia</w:t>
      </w:r>
      <w:proofErr w:type="spellEnd"/>
      <w:r w:rsidRPr="00C958CF">
        <w:rPr>
          <w:rFonts w:asciiTheme="majorHAnsi" w:hAnsiTheme="majorHAnsi"/>
        </w:rPr>
        <w:t>.</w:t>
      </w:r>
    </w:p>
    <w:p w:rsidR="00402519" w:rsidRPr="000513D2" w:rsidRDefault="00402519" w:rsidP="00402519">
      <w:pPr>
        <w:ind w:left="360"/>
        <w:rPr>
          <w:rFonts w:asciiTheme="majorHAnsi" w:hAnsiTheme="majorHAnsi"/>
        </w:rPr>
      </w:pPr>
      <w:r>
        <w:rPr>
          <w:rFonts w:asciiTheme="majorHAnsi" w:hAnsiTheme="majorHAnsi"/>
        </w:rPr>
        <w:t xml:space="preserve">Na potwierdzenie spełnienia warunku należy uzupełnić </w:t>
      </w:r>
      <w:r>
        <w:rPr>
          <w:rFonts w:asciiTheme="majorHAnsi" w:hAnsiTheme="majorHAnsi"/>
          <w:b/>
        </w:rPr>
        <w:t>załącznik</w:t>
      </w:r>
      <w:r w:rsidRPr="000513D2">
        <w:rPr>
          <w:rFonts w:asciiTheme="majorHAnsi" w:hAnsiTheme="majorHAnsi"/>
          <w:b/>
        </w:rPr>
        <w:t xml:space="preserve"> nr 7.</w:t>
      </w:r>
    </w:p>
    <w:p w:rsidR="00402519" w:rsidRPr="00846E40" w:rsidRDefault="00402519" w:rsidP="00402519">
      <w:pPr>
        <w:pStyle w:val="Akapitzlist"/>
        <w:numPr>
          <w:ilvl w:val="0"/>
          <w:numId w:val="16"/>
        </w:numPr>
        <w:spacing w:after="0" w:line="240" w:lineRule="auto"/>
        <w:jc w:val="both"/>
        <w:rPr>
          <w:rFonts w:asciiTheme="majorHAnsi" w:hAnsiTheme="majorHAnsi"/>
          <w:b/>
        </w:rPr>
      </w:pPr>
      <w:r w:rsidRPr="00846E40">
        <w:rPr>
          <w:rFonts w:asciiTheme="majorHAnsi" w:hAnsiTheme="majorHAnsi"/>
          <w:b/>
        </w:rPr>
        <w:t>Informacja o dokumentach, jakie mają dostarczyć wykonawcy celem potwierdzenia spełnienia warunków udziału w postępowaniu</w:t>
      </w:r>
      <w:r>
        <w:rPr>
          <w:rFonts w:asciiTheme="majorHAnsi" w:hAnsiTheme="majorHAnsi"/>
          <w:b/>
        </w:rPr>
        <w:t xml:space="preserve"> oraz niepodlegania wykluczeniu oraz wykaz innych wymaganych dokumentów</w:t>
      </w:r>
      <w:r w:rsidRPr="00846E40">
        <w:rPr>
          <w:rFonts w:asciiTheme="majorHAnsi" w:hAnsiTheme="majorHAnsi"/>
          <w:b/>
        </w:rPr>
        <w:t>:</w:t>
      </w:r>
    </w:p>
    <w:p w:rsidR="00402519" w:rsidRDefault="00402519" w:rsidP="00402519">
      <w:pPr>
        <w:pStyle w:val="Akapitzlist"/>
        <w:numPr>
          <w:ilvl w:val="0"/>
          <w:numId w:val="17"/>
        </w:numPr>
        <w:suppressAutoHyphens/>
        <w:spacing w:after="0" w:line="240" w:lineRule="auto"/>
        <w:jc w:val="both"/>
        <w:rPr>
          <w:rFonts w:asciiTheme="majorHAnsi" w:hAnsiTheme="majorHAnsi"/>
          <w:bCs/>
          <w:lang w:eastAsia="ar-SA"/>
        </w:rPr>
      </w:pPr>
      <w:r>
        <w:rPr>
          <w:rFonts w:asciiTheme="majorHAnsi" w:hAnsiTheme="majorHAnsi"/>
          <w:bCs/>
          <w:lang w:eastAsia="ar-SA"/>
        </w:rPr>
        <w:t>W celu wykazania spełnienia opisanych powyżej warunków udziału w postępowaniu Wykonawca zobowiązany jest dołączyć do oferty następujące oświadczenia i dokumenty:</w:t>
      </w:r>
    </w:p>
    <w:p w:rsidR="00402519" w:rsidRPr="00D675C6" w:rsidRDefault="00402519" w:rsidP="00402519">
      <w:pPr>
        <w:pStyle w:val="Akapitzlist"/>
        <w:numPr>
          <w:ilvl w:val="1"/>
          <w:numId w:val="17"/>
        </w:numPr>
        <w:suppressAutoHyphens/>
        <w:spacing w:after="0" w:line="240" w:lineRule="auto"/>
        <w:jc w:val="both"/>
        <w:rPr>
          <w:rFonts w:asciiTheme="majorHAnsi" w:hAnsiTheme="majorHAnsi"/>
          <w:bCs/>
          <w:lang w:eastAsia="ar-SA"/>
        </w:rPr>
      </w:pPr>
      <w:r w:rsidRPr="00846E40">
        <w:rPr>
          <w:rFonts w:asciiTheme="majorHAnsi" w:hAnsiTheme="majorHAnsi"/>
          <w:bCs/>
          <w:lang w:eastAsia="ar-SA"/>
        </w:rPr>
        <w:t xml:space="preserve">Wykaz doświadczenia firmy w zakresie realizacji szkoleń dla nauczycieli - </w:t>
      </w:r>
      <w:r w:rsidRPr="00846E40">
        <w:rPr>
          <w:rFonts w:asciiTheme="majorHAnsi" w:hAnsiTheme="majorHAnsi"/>
          <w:b/>
          <w:bCs/>
          <w:lang w:eastAsia="ar-SA"/>
        </w:rPr>
        <w:t>załącznik nr 3</w:t>
      </w:r>
      <w:r>
        <w:rPr>
          <w:rFonts w:asciiTheme="majorHAnsi" w:hAnsiTheme="majorHAnsi"/>
          <w:b/>
          <w:bCs/>
          <w:lang w:eastAsia="ar-SA"/>
        </w:rPr>
        <w:t xml:space="preserve"> </w:t>
      </w:r>
      <w:r w:rsidRPr="00D675C6">
        <w:rPr>
          <w:rFonts w:asciiTheme="majorHAnsi" w:hAnsiTheme="majorHAnsi"/>
          <w:bCs/>
          <w:lang w:eastAsia="ar-SA"/>
        </w:rPr>
        <w:t xml:space="preserve">wraz z </w:t>
      </w:r>
      <w:r>
        <w:rPr>
          <w:rFonts w:asciiTheme="majorHAnsi" w:hAnsiTheme="majorHAnsi"/>
          <w:bCs/>
          <w:lang w:eastAsia="ar-SA"/>
        </w:rPr>
        <w:t xml:space="preserve">dodatkowymi </w:t>
      </w:r>
      <w:r w:rsidRPr="00D675C6">
        <w:rPr>
          <w:rFonts w:asciiTheme="majorHAnsi" w:hAnsiTheme="majorHAnsi"/>
          <w:bCs/>
          <w:lang w:eastAsia="ar-SA"/>
        </w:rPr>
        <w:t xml:space="preserve">dokumentami </w:t>
      </w:r>
      <w:r>
        <w:rPr>
          <w:rFonts w:asciiTheme="majorHAnsi" w:hAnsiTheme="majorHAnsi"/>
          <w:bCs/>
          <w:lang w:eastAsia="ar-SA"/>
        </w:rPr>
        <w:t>opisanymi w rozdziale VII</w:t>
      </w:r>
    </w:p>
    <w:p w:rsidR="00402519" w:rsidRPr="00D675C6" w:rsidRDefault="00402519" w:rsidP="00402519">
      <w:pPr>
        <w:pStyle w:val="Akapitzlist"/>
        <w:numPr>
          <w:ilvl w:val="1"/>
          <w:numId w:val="17"/>
        </w:numPr>
        <w:suppressAutoHyphens/>
        <w:spacing w:after="0" w:line="240" w:lineRule="auto"/>
        <w:jc w:val="both"/>
        <w:rPr>
          <w:rFonts w:asciiTheme="majorHAnsi" w:hAnsiTheme="majorHAnsi"/>
          <w:bCs/>
          <w:lang w:eastAsia="ar-SA"/>
        </w:rPr>
      </w:pPr>
      <w:r w:rsidRPr="00D675C6">
        <w:rPr>
          <w:rFonts w:asciiTheme="majorHAnsi" w:hAnsiTheme="majorHAnsi"/>
          <w:bCs/>
          <w:lang w:eastAsia="ar-SA"/>
        </w:rPr>
        <w:t xml:space="preserve">Wykaz aplikacji informatycznych – </w:t>
      </w:r>
      <w:r w:rsidRPr="00D675C6">
        <w:rPr>
          <w:rFonts w:asciiTheme="majorHAnsi" w:hAnsiTheme="majorHAnsi"/>
          <w:b/>
          <w:bCs/>
          <w:lang w:eastAsia="ar-SA"/>
        </w:rPr>
        <w:t>załącznik nr 4</w:t>
      </w:r>
      <w:r>
        <w:rPr>
          <w:rFonts w:asciiTheme="majorHAnsi" w:hAnsiTheme="majorHAnsi"/>
          <w:b/>
          <w:bCs/>
          <w:lang w:eastAsia="ar-SA"/>
        </w:rPr>
        <w:t xml:space="preserve"> </w:t>
      </w:r>
      <w:r w:rsidRPr="00D675C6">
        <w:rPr>
          <w:rFonts w:asciiTheme="majorHAnsi" w:hAnsiTheme="majorHAnsi"/>
          <w:bCs/>
          <w:lang w:eastAsia="ar-SA"/>
        </w:rPr>
        <w:t xml:space="preserve">wraz z </w:t>
      </w:r>
      <w:r>
        <w:rPr>
          <w:rFonts w:asciiTheme="majorHAnsi" w:hAnsiTheme="majorHAnsi"/>
          <w:bCs/>
          <w:lang w:eastAsia="ar-SA"/>
        </w:rPr>
        <w:t xml:space="preserve">dodatkowymi </w:t>
      </w:r>
      <w:r w:rsidRPr="00D675C6">
        <w:rPr>
          <w:rFonts w:asciiTheme="majorHAnsi" w:hAnsiTheme="majorHAnsi"/>
          <w:bCs/>
          <w:lang w:eastAsia="ar-SA"/>
        </w:rPr>
        <w:t xml:space="preserve">dokumentami </w:t>
      </w:r>
      <w:r>
        <w:rPr>
          <w:rFonts w:asciiTheme="majorHAnsi" w:hAnsiTheme="majorHAnsi"/>
          <w:bCs/>
          <w:lang w:eastAsia="ar-SA"/>
        </w:rPr>
        <w:t>opisanymi w rozdziale VII</w:t>
      </w:r>
    </w:p>
    <w:p w:rsidR="00402519" w:rsidRDefault="00402519" w:rsidP="00402519">
      <w:pPr>
        <w:pStyle w:val="Akapitzlist"/>
        <w:numPr>
          <w:ilvl w:val="1"/>
          <w:numId w:val="17"/>
        </w:numPr>
        <w:suppressAutoHyphens/>
        <w:spacing w:after="0" w:line="240" w:lineRule="auto"/>
        <w:jc w:val="both"/>
        <w:rPr>
          <w:rFonts w:asciiTheme="majorHAnsi" w:hAnsiTheme="majorHAnsi"/>
          <w:bCs/>
          <w:lang w:eastAsia="ar-SA"/>
        </w:rPr>
      </w:pPr>
      <w:r w:rsidRPr="00D675C6">
        <w:rPr>
          <w:rFonts w:asciiTheme="majorHAnsi" w:hAnsiTheme="majorHAnsi"/>
          <w:bCs/>
          <w:lang w:eastAsia="ar-SA"/>
        </w:rPr>
        <w:t xml:space="preserve">Wykaz </w:t>
      </w:r>
      <w:proofErr w:type="spellStart"/>
      <w:r w:rsidRPr="00D675C6">
        <w:rPr>
          <w:rFonts w:asciiTheme="majorHAnsi" w:hAnsiTheme="majorHAnsi"/>
          <w:bCs/>
          <w:lang w:eastAsia="ar-SA"/>
        </w:rPr>
        <w:t>kadry</w:t>
      </w:r>
      <w:proofErr w:type="spellEnd"/>
      <w:r w:rsidRPr="00D675C6">
        <w:rPr>
          <w:rFonts w:asciiTheme="majorHAnsi" w:hAnsiTheme="majorHAnsi"/>
          <w:bCs/>
          <w:lang w:eastAsia="ar-SA"/>
        </w:rPr>
        <w:t xml:space="preserve"> dydaktycznej przewidzianej do realizacji szkoleń dla nauczycieli - </w:t>
      </w:r>
      <w:r w:rsidRPr="00D675C6">
        <w:rPr>
          <w:rFonts w:asciiTheme="majorHAnsi" w:hAnsiTheme="majorHAnsi"/>
          <w:b/>
          <w:bCs/>
          <w:lang w:eastAsia="ar-SA"/>
        </w:rPr>
        <w:t>załącznik 5</w:t>
      </w:r>
      <w:r>
        <w:rPr>
          <w:rFonts w:asciiTheme="majorHAnsi" w:hAnsiTheme="majorHAnsi"/>
          <w:b/>
          <w:bCs/>
          <w:lang w:eastAsia="ar-SA"/>
        </w:rPr>
        <w:t xml:space="preserve"> </w:t>
      </w:r>
      <w:r w:rsidRPr="00D675C6">
        <w:rPr>
          <w:rFonts w:asciiTheme="majorHAnsi" w:hAnsiTheme="majorHAnsi"/>
          <w:bCs/>
          <w:lang w:eastAsia="ar-SA"/>
        </w:rPr>
        <w:t xml:space="preserve">wraz z </w:t>
      </w:r>
      <w:r>
        <w:rPr>
          <w:rFonts w:asciiTheme="majorHAnsi" w:hAnsiTheme="majorHAnsi"/>
          <w:bCs/>
          <w:lang w:eastAsia="ar-SA"/>
        </w:rPr>
        <w:t xml:space="preserve">dodatkowymi </w:t>
      </w:r>
      <w:r w:rsidRPr="00D675C6">
        <w:rPr>
          <w:rFonts w:asciiTheme="majorHAnsi" w:hAnsiTheme="majorHAnsi"/>
          <w:bCs/>
          <w:lang w:eastAsia="ar-SA"/>
        </w:rPr>
        <w:t xml:space="preserve">dokumentami </w:t>
      </w:r>
      <w:r>
        <w:rPr>
          <w:rFonts w:asciiTheme="majorHAnsi" w:hAnsiTheme="majorHAnsi"/>
          <w:bCs/>
          <w:lang w:eastAsia="ar-SA"/>
        </w:rPr>
        <w:t>opisanymi w rozdziale VII</w:t>
      </w:r>
    </w:p>
    <w:p w:rsidR="00402519" w:rsidRPr="00D675C6" w:rsidRDefault="00402519" w:rsidP="00402519">
      <w:pPr>
        <w:pStyle w:val="Akapitzlist"/>
        <w:numPr>
          <w:ilvl w:val="1"/>
          <w:numId w:val="17"/>
        </w:numPr>
        <w:suppressAutoHyphens/>
        <w:spacing w:after="0" w:line="240" w:lineRule="auto"/>
        <w:jc w:val="both"/>
        <w:rPr>
          <w:rFonts w:asciiTheme="majorHAnsi" w:hAnsiTheme="majorHAnsi"/>
          <w:bCs/>
          <w:lang w:eastAsia="ar-SA"/>
        </w:rPr>
      </w:pPr>
      <w:r>
        <w:rPr>
          <w:rFonts w:asciiTheme="majorHAnsi" w:hAnsiTheme="majorHAnsi"/>
          <w:bCs/>
          <w:lang w:eastAsia="ar-SA"/>
        </w:rPr>
        <w:t>Dokumenty wymienione w rozdziale VII punkt 1</w:t>
      </w:r>
    </w:p>
    <w:p w:rsidR="00402519" w:rsidRDefault="00402519" w:rsidP="00402519">
      <w:pPr>
        <w:pStyle w:val="Akapitzlist"/>
        <w:numPr>
          <w:ilvl w:val="0"/>
          <w:numId w:val="17"/>
        </w:numPr>
        <w:suppressAutoHyphens/>
        <w:spacing w:after="0" w:line="240" w:lineRule="auto"/>
        <w:jc w:val="both"/>
        <w:rPr>
          <w:rFonts w:asciiTheme="majorHAnsi" w:hAnsiTheme="majorHAnsi"/>
          <w:bCs/>
          <w:lang w:eastAsia="ar-SA"/>
        </w:rPr>
      </w:pPr>
      <w:r>
        <w:rPr>
          <w:rFonts w:asciiTheme="majorHAnsi" w:hAnsiTheme="majorHAnsi"/>
          <w:bCs/>
          <w:lang w:eastAsia="ar-SA"/>
        </w:rPr>
        <w:t xml:space="preserve">W celu wykazania braku podstaw do wykluczenia z postępowania o udzielenie </w:t>
      </w:r>
      <w:proofErr w:type="spellStart"/>
      <w:r>
        <w:rPr>
          <w:rFonts w:asciiTheme="majorHAnsi" w:hAnsiTheme="majorHAnsi"/>
          <w:bCs/>
          <w:lang w:eastAsia="ar-SA"/>
        </w:rPr>
        <w:t>zamówienia</w:t>
      </w:r>
      <w:proofErr w:type="spellEnd"/>
      <w:r>
        <w:rPr>
          <w:rFonts w:asciiTheme="majorHAnsi" w:hAnsiTheme="majorHAnsi"/>
          <w:bCs/>
          <w:lang w:eastAsia="ar-SA"/>
        </w:rPr>
        <w:t xml:space="preserve"> Wykonawcy, zamawiający żąda dołączenia do oferty następujących dokumentów:</w:t>
      </w:r>
    </w:p>
    <w:p w:rsidR="00402519" w:rsidRPr="00846E40" w:rsidRDefault="00402519" w:rsidP="00402519">
      <w:pPr>
        <w:pStyle w:val="Akapitzlist"/>
        <w:numPr>
          <w:ilvl w:val="1"/>
          <w:numId w:val="17"/>
        </w:numPr>
        <w:suppressAutoHyphens/>
        <w:spacing w:after="0" w:line="240" w:lineRule="auto"/>
        <w:jc w:val="both"/>
        <w:rPr>
          <w:rFonts w:asciiTheme="majorHAnsi" w:hAnsiTheme="majorHAnsi"/>
          <w:bCs/>
          <w:lang w:eastAsia="ar-SA"/>
        </w:rPr>
      </w:pPr>
      <w:r>
        <w:rPr>
          <w:rFonts w:asciiTheme="majorHAnsi" w:hAnsiTheme="majorHAnsi"/>
          <w:bCs/>
          <w:lang w:eastAsia="ar-SA"/>
        </w:rPr>
        <w:t xml:space="preserve"> </w:t>
      </w:r>
      <w:r w:rsidRPr="00846E40">
        <w:rPr>
          <w:rFonts w:asciiTheme="majorHAnsi" w:hAnsiTheme="majorHAnsi"/>
          <w:bCs/>
          <w:lang w:eastAsia="ar-SA"/>
        </w:rPr>
        <w:t xml:space="preserve">Oświadczenie o braku powiązań osobowych lub kapitałowych z Zamawiającym - </w:t>
      </w:r>
      <w:r w:rsidRPr="00846E40">
        <w:rPr>
          <w:rFonts w:asciiTheme="majorHAnsi" w:hAnsiTheme="majorHAnsi"/>
          <w:b/>
          <w:bCs/>
          <w:lang w:eastAsia="ar-SA"/>
        </w:rPr>
        <w:t>załącznik nr 6</w:t>
      </w:r>
    </w:p>
    <w:p w:rsidR="00402519" w:rsidRPr="00846E40" w:rsidRDefault="00402519" w:rsidP="00402519">
      <w:pPr>
        <w:pStyle w:val="Akapitzlist"/>
        <w:numPr>
          <w:ilvl w:val="1"/>
          <w:numId w:val="17"/>
        </w:numPr>
        <w:suppressAutoHyphens/>
        <w:spacing w:after="0" w:line="240" w:lineRule="auto"/>
        <w:jc w:val="both"/>
        <w:rPr>
          <w:rFonts w:asciiTheme="majorHAnsi" w:hAnsiTheme="majorHAnsi"/>
          <w:bCs/>
          <w:lang w:eastAsia="ar-SA"/>
        </w:rPr>
      </w:pPr>
      <w:r w:rsidRPr="00846E40">
        <w:rPr>
          <w:rFonts w:asciiTheme="majorHAnsi" w:hAnsiTheme="majorHAnsi"/>
          <w:bCs/>
          <w:lang w:eastAsia="ar-SA"/>
        </w:rPr>
        <w:t xml:space="preserve">Oświadczenie o spełnieniu warunków udziału w postępowaniu oraz o braku innych podstaw do wykluczenia z udziału w postępowaniu - </w:t>
      </w:r>
      <w:r w:rsidRPr="00846E40">
        <w:rPr>
          <w:rFonts w:asciiTheme="majorHAnsi" w:hAnsiTheme="majorHAnsi"/>
          <w:b/>
          <w:bCs/>
          <w:lang w:eastAsia="ar-SA"/>
        </w:rPr>
        <w:t>załącznik nr 7</w:t>
      </w:r>
    </w:p>
    <w:p w:rsidR="00402519" w:rsidRDefault="00402519" w:rsidP="00402519">
      <w:pPr>
        <w:pStyle w:val="Akapitzlist"/>
        <w:numPr>
          <w:ilvl w:val="0"/>
          <w:numId w:val="17"/>
        </w:numPr>
        <w:suppressAutoHyphens/>
        <w:spacing w:after="0" w:line="240" w:lineRule="auto"/>
        <w:jc w:val="both"/>
        <w:rPr>
          <w:rFonts w:asciiTheme="majorHAnsi" w:hAnsiTheme="majorHAnsi"/>
          <w:bCs/>
          <w:lang w:eastAsia="ar-SA"/>
        </w:rPr>
      </w:pPr>
      <w:r>
        <w:rPr>
          <w:rFonts w:asciiTheme="majorHAnsi" w:hAnsiTheme="majorHAnsi"/>
          <w:bCs/>
          <w:lang w:eastAsia="ar-SA"/>
        </w:rPr>
        <w:t xml:space="preserve">W przypadku składania oferty przez Wykonawców wspólnie ubiegających się o udzielenie </w:t>
      </w:r>
      <w:proofErr w:type="spellStart"/>
      <w:r>
        <w:rPr>
          <w:rFonts w:asciiTheme="majorHAnsi" w:hAnsiTheme="majorHAnsi"/>
          <w:bCs/>
          <w:lang w:eastAsia="ar-SA"/>
        </w:rPr>
        <w:t>zamówienia</w:t>
      </w:r>
      <w:proofErr w:type="spellEnd"/>
      <w:r>
        <w:rPr>
          <w:rFonts w:asciiTheme="majorHAnsi" w:hAnsiTheme="majorHAnsi"/>
          <w:bCs/>
          <w:lang w:eastAsia="ar-SA"/>
        </w:rPr>
        <w:t xml:space="preserve">, dokumenty wskazane w rozdziale VIII punkt 2 winny być złożone w oryginale przez każdego z nich. </w:t>
      </w:r>
    </w:p>
    <w:p w:rsidR="00402519" w:rsidRDefault="00402519" w:rsidP="00402519">
      <w:pPr>
        <w:pStyle w:val="Akapitzlist"/>
        <w:numPr>
          <w:ilvl w:val="0"/>
          <w:numId w:val="27"/>
        </w:numPr>
        <w:suppressAutoHyphens/>
        <w:spacing w:after="0" w:line="240" w:lineRule="auto"/>
        <w:jc w:val="both"/>
        <w:rPr>
          <w:rFonts w:asciiTheme="majorHAnsi" w:hAnsiTheme="majorHAnsi"/>
          <w:bCs/>
          <w:lang w:eastAsia="ar-SA"/>
        </w:rPr>
      </w:pPr>
      <w:r>
        <w:rPr>
          <w:rFonts w:asciiTheme="majorHAnsi" w:hAnsiTheme="majorHAnsi"/>
          <w:bCs/>
          <w:lang w:eastAsia="ar-SA"/>
        </w:rPr>
        <w:t>Ocena spełnienia warunków udziału w postępowaniu dokonana będzie w formie spełnia – nie spełnia, w oparciu o oświadczenia i dokumenty załączone do oferty.</w:t>
      </w:r>
    </w:p>
    <w:p w:rsidR="00402519" w:rsidRPr="00846E40" w:rsidRDefault="00402519" w:rsidP="00402519">
      <w:pPr>
        <w:pStyle w:val="Akapitzlist"/>
        <w:suppressAutoHyphens/>
        <w:spacing w:after="0" w:line="240" w:lineRule="auto"/>
        <w:jc w:val="both"/>
        <w:rPr>
          <w:rFonts w:asciiTheme="majorHAnsi" w:hAnsiTheme="majorHAnsi"/>
          <w:bCs/>
          <w:lang w:eastAsia="ar-SA"/>
        </w:rPr>
      </w:pPr>
    </w:p>
    <w:p w:rsidR="00402519" w:rsidRPr="00297441" w:rsidRDefault="00402519" w:rsidP="00402519">
      <w:pPr>
        <w:suppressAutoHyphens/>
        <w:jc w:val="both"/>
        <w:rPr>
          <w:rFonts w:asciiTheme="majorHAnsi" w:hAnsiTheme="majorHAnsi"/>
          <w:bCs/>
          <w:lang w:eastAsia="ar-SA"/>
        </w:rPr>
      </w:pPr>
      <w:r w:rsidRPr="00297441">
        <w:rPr>
          <w:rFonts w:asciiTheme="majorHAnsi" w:hAnsiTheme="majorHAnsi"/>
          <w:bCs/>
          <w:lang w:eastAsia="ar-SA"/>
        </w:rPr>
        <w:t>Niezłożenie wyżej wymienionych dokumentów będzie skutkowało odrzuceniem oferty Wykonawcy.</w:t>
      </w:r>
    </w:p>
    <w:p w:rsidR="00402519" w:rsidRDefault="00402519" w:rsidP="00402519">
      <w:pPr>
        <w:pStyle w:val="Akapitzlist"/>
        <w:numPr>
          <w:ilvl w:val="0"/>
          <w:numId w:val="16"/>
        </w:numPr>
        <w:spacing w:after="0" w:line="240" w:lineRule="auto"/>
        <w:jc w:val="both"/>
        <w:rPr>
          <w:rFonts w:asciiTheme="majorHAnsi" w:hAnsiTheme="majorHAnsi"/>
          <w:b/>
        </w:rPr>
      </w:pPr>
      <w:r>
        <w:rPr>
          <w:rFonts w:asciiTheme="majorHAnsi" w:hAnsiTheme="majorHAnsi"/>
          <w:b/>
        </w:rPr>
        <w:lastRenderedPageBreak/>
        <w:t>Informacje o sposobie porozumiewania się Zamawiającego z Wykonawcami oraz przekazywanie oświadczeń lub dokumentów, a także wskazanie osób upr</w:t>
      </w:r>
      <w:r w:rsidR="00386D39">
        <w:rPr>
          <w:rFonts w:asciiTheme="majorHAnsi" w:hAnsiTheme="majorHAnsi"/>
          <w:b/>
        </w:rPr>
        <w:t xml:space="preserve">awnionych do porozumiewania się </w:t>
      </w:r>
      <w:r>
        <w:rPr>
          <w:rFonts w:asciiTheme="majorHAnsi" w:hAnsiTheme="majorHAnsi"/>
          <w:b/>
        </w:rPr>
        <w:t>z Wykonawcami</w:t>
      </w:r>
    </w:p>
    <w:p w:rsidR="00402519" w:rsidRDefault="00402519" w:rsidP="00402519">
      <w:pPr>
        <w:pStyle w:val="Akapitzlist"/>
        <w:numPr>
          <w:ilvl w:val="0"/>
          <w:numId w:val="18"/>
        </w:numPr>
        <w:spacing w:after="0" w:line="240" w:lineRule="auto"/>
        <w:jc w:val="both"/>
        <w:rPr>
          <w:rFonts w:asciiTheme="majorHAnsi" w:hAnsiTheme="majorHAnsi"/>
        </w:rPr>
      </w:pPr>
      <w:r w:rsidRPr="00846E40">
        <w:rPr>
          <w:rFonts w:asciiTheme="majorHAnsi" w:hAnsiTheme="majorHAnsi"/>
        </w:rPr>
        <w:t xml:space="preserve">W niniejszym postępowaniu oświadczenia, wnioski, zawiadomienia oraz inne informacje mogą być przekazywane </w:t>
      </w:r>
      <w:r>
        <w:rPr>
          <w:rFonts w:asciiTheme="majorHAnsi" w:hAnsiTheme="majorHAnsi"/>
        </w:rPr>
        <w:t>przez strony drogą elektroniczną</w:t>
      </w:r>
      <w:r w:rsidRPr="00846E40">
        <w:rPr>
          <w:rFonts w:asciiTheme="majorHAnsi" w:hAnsiTheme="majorHAnsi"/>
        </w:rPr>
        <w:t>, pisemnie oraz faksem.</w:t>
      </w:r>
      <w:r>
        <w:rPr>
          <w:rFonts w:asciiTheme="majorHAnsi" w:hAnsiTheme="majorHAnsi"/>
        </w:rPr>
        <w:t xml:space="preserve"> W przypadku przekazywania oświadczeń, wniosków, zawiadomień oraz innych </w:t>
      </w:r>
      <w:proofErr w:type="spellStart"/>
      <w:r>
        <w:rPr>
          <w:rFonts w:asciiTheme="majorHAnsi" w:hAnsiTheme="majorHAnsi"/>
        </w:rPr>
        <w:t>informacji</w:t>
      </w:r>
      <w:proofErr w:type="spellEnd"/>
      <w:r>
        <w:rPr>
          <w:rFonts w:asciiTheme="majorHAnsi" w:hAnsiTheme="majorHAnsi"/>
        </w:rPr>
        <w:t xml:space="preserve"> faksem lub drogą mailową, każda ze stron na żądanie drugiej niezwłocznie potwierdza fakt ich otrzymania.</w:t>
      </w:r>
    </w:p>
    <w:p w:rsidR="00402519" w:rsidRDefault="00402519" w:rsidP="00402519">
      <w:pPr>
        <w:pStyle w:val="Akapitzlist"/>
        <w:numPr>
          <w:ilvl w:val="0"/>
          <w:numId w:val="18"/>
        </w:numPr>
        <w:spacing w:after="0" w:line="240" w:lineRule="auto"/>
        <w:jc w:val="both"/>
        <w:rPr>
          <w:rFonts w:asciiTheme="majorHAnsi" w:hAnsiTheme="majorHAnsi"/>
        </w:rPr>
      </w:pPr>
      <w:r>
        <w:rPr>
          <w:rFonts w:asciiTheme="majorHAnsi" w:hAnsiTheme="majorHAnsi"/>
        </w:rPr>
        <w:t>Osobami(ą) upoważnionymi(ą) przez Zamawiającego do kontaktu z Wykonawcami są</w:t>
      </w:r>
      <w:r w:rsidR="008579AA">
        <w:rPr>
          <w:rFonts w:asciiTheme="majorHAnsi" w:hAnsiTheme="majorHAnsi"/>
        </w:rPr>
        <w:t xml:space="preserve"> </w:t>
      </w:r>
      <w:r>
        <w:rPr>
          <w:rFonts w:asciiTheme="majorHAnsi" w:hAnsiTheme="majorHAnsi"/>
        </w:rPr>
        <w:t>(jest):</w:t>
      </w:r>
    </w:p>
    <w:p w:rsidR="006147AE" w:rsidRPr="006147AE" w:rsidRDefault="001E31EF" w:rsidP="001E31EF">
      <w:pPr>
        <w:pStyle w:val="Akapitzlist"/>
        <w:numPr>
          <w:ilvl w:val="1"/>
          <w:numId w:val="18"/>
        </w:numPr>
        <w:spacing w:after="0" w:line="240" w:lineRule="auto"/>
        <w:jc w:val="both"/>
        <w:rPr>
          <w:rFonts w:asciiTheme="majorHAnsi" w:hAnsiTheme="majorHAnsi"/>
          <w:lang w:val="en-US"/>
        </w:rPr>
      </w:pPr>
      <w:r w:rsidRPr="006147AE">
        <w:rPr>
          <w:rFonts w:asciiTheme="majorHAnsi" w:hAnsiTheme="majorHAnsi"/>
          <w:b/>
          <w:lang w:val="en-US"/>
        </w:rPr>
        <w:t>Grażyna Gortat</w:t>
      </w:r>
      <w:r w:rsidRPr="006147AE">
        <w:rPr>
          <w:rFonts w:asciiTheme="majorHAnsi" w:hAnsiTheme="majorHAnsi"/>
          <w:lang w:val="en-US"/>
        </w:rPr>
        <w:t xml:space="preserve">, </w:t>
      </w:r>
      <w:r w:rsidR="006147AE">
        <w:rPr>
          <w:rFonts w:asciiTheme="majorHAnsi" w:hAnsiTheme="majorHAnsi"/>
          <w:lang w:val="en-US"/>
        </w:rPr>
        <w:t xml:space="preserve"> e-</w:t>
      </w:r>
      <w:r w:rsidR="00402519" w:rsidRPr="006147AE">
        <w:rPr>
          <w:rFonts w:asciiTheme="majorHAnsi" w:hAnsiTheme="majorHAnsi"/>
          <w:lang w:val="en-US"/>
        </w:rPr>
        <w:t>mail:</w:t>
      </w:r>
      <w:r w:rsidR="00386D39" w:rsidRPr="006147AE">
        <w:rPr>
          <w:rFonts w:asciiTheme="majorHAnsi" w:hAnsiTheme="majorHAnsi"/>
          <w:lang w:val="en-US"/>
        </w:rPr>
        <w:t xml:space="preserve"> </w:t>
      </w:r>
      <w:hyperlink r:id="rId9" w:history="1">
        <w:r w:rsidRPr="006147AE">
          <w:rPr>
            <w:rStyle w:val="Hipercze"/>
            <w:rFonts w:asciiTheme="majorHAnsi" w:hAnsiTheme="majorHAnsi"/>
            <w:lang w:val="en-US"/>
          </w:rPr>
          <w:t>sekretariat-sp5@pnet.pl</w:t>
        </w:r>
      </w:hyperlink>
      <w:r w:rsidR="00402519" w:rsidRPr="006147AE">
        <w:rPr>
          <w:rFonts w:asciiTheme="majorHAnsi" w:hAnsiTheme="majorHAnsi"/>
          <w:lang w:val="en-US"/>
        </w:rPr>
        <w:t xml:space="preserve">, </w:t>
      </w:r>
    </w:p>
    <w:p w:rsidR="00402519" w:rsidRPr="006147AE" w:rsidRDefault="001E31EF" w:rsidP="001E31EF">
      <w:pPr>
        <w:pStyle w:val="Akapitzlist"/>
        <w:numPr>
          <w:ilvl w:val="1"/>
          <w:numId w:val="18"/>
        </w:numPr>
        <w:spacing w:after="0" w:line="240" w:lineRule="auto"/>
        <w:jc w:val="both"/>
        <w:rPr>
          <w:rFonts w:asciiTheme="majorHAnsi" w:hAnsiTheme="majorHAnsi"/>
        </w:rPr>
      </w:pPr>
      <w:r w:rsidRPr="006147AE">
        <w:rPr>
          <w:rFonts w:asciiTheme="majorHAnsi" w:hAnsiTheme="majorHAnsi"/>
          <w:b/>
        </w:rPr>
        <w:t xml:space="preserve">Magdalena Czech, </w:t>
      </w:r>
      <w:r w:rsidRPr="006147AE">
        <w:rPr>
          <w:rFonts w:asciiTheme="majorHAnsi" w:hAnsiTheme="majorHAnsi"/>
        </w:rPr>
        <w:t xml:space="preserve"> e-</w:t>
      </w:r>
      <w:r w:rsidR="00402519" w:rsidRPr="006147AE">
        <w:rPr>
          <w:rFonts w:asciiTheme="majorHAnsi" w:hAnsiTheme="majorHAnsi"/>
        </w:rPr>
        <w:t>mail:</w:t>
      </w:r>
      <w:r w:rsidRPr="006147AE">
        <w:rPr>
          <w:rFonts w:asciiTheme="majorHAnsi" w:hAnsiTheme="majorHAnsi"/>
        </w:rPr>
        <w:t xml:space="preserve"> </w:t>
      </w:r>
      <w:hyperlink r:id="rId10" w:history="1">
        <w:r w:rsidRPr="006147AE">
          <w:rPr>
            <w:rStyle w:val="Hipercze"/>
            <w:rFonts w:asciiTheme="majorHAnsi" w:hAnsiTheme="majorHAnsi"/>
          </w:rPr>
          <w:t>ue@konstantynow.pl</w:t>
        </w:r>
      </w:hyperlink>
      <w:r w:rsidRPr="006147AE">
        <w:rPr>
          <w:rFonts w:asciiTheme="majorHAnsi" w:hAnsiTheme="majorHAnsi"/>
        </w:rPr>
        <w:t xml:space="preserve">, </w:t>
      </w:r>
      <w:r w:rsidR="00386D39" w:rsidRPr="006147AE">
        <w:rPr>
          <w:rFonts w:asciiTheme="majorHAnsi" w:hAnsiTheme="majorHAnsi"/>
        </w:rPr>
        <w:t xml:space="preserve"> </w:t>
      </w:r>
    </w:p>
    <w:p w:rsidR="00402519" w:rsidRDefault="00402519" w:rsidP="00402519">
      <w:pPr>
        <w:pStyle w:val="Akapitzlist"/>
        <w:numPr>
          <w:ilvl w:val="0"/>
          <w:numId w:val="18"/>
        </w:numPr>
        <w:spacing w:after="0" w:line="240" w:lineRule="auto"/>
        <w:jc w:val="both"/>
        <w:rPr>
          <w:rFonts w:asciiTheme="majorHAnsi" w:hAnsiTheme="majorHAnsi"/>
        </w:rPr>
      </w:pPr>
      <w:r w:rsidRPr="001E31EF">
        <w:rPr>
          <w:rFonts w:asciiTheme="majorHAnsi" w:hAnsiTheme="majorHAnsi"/>
        </w:rPr>
        <w:t>Korespondencję do Zamawiającego należy kierować:</w:t>
      </w:r>
    </w:p>
    <w:p w:rsidR="00402519" w:rsidRDefault="00402519" w:rsidP="00402519">
      <w:pPr>
        <w:pStyle w:val="Akapitzlist"/>
        <w:numPr>
          <w:ilvl w:val="1"/>
          <w:numId w:val="18"/>
        </w:numPr>
        <w:spacing w:after="0" w:line="240" w:lineRule="auto"/>
        <w:jc w:val="both"/>
        <w:rPr>
          <w:rFonts w:asciiTheme="majorHAnsi" w:hAnsiTheme="majorHAnsi"/>
        </w:rPr>
      </w:pPr>
      <w:r>
        <w:rPr>
          <w:rFonts w:asciiTheme="majorHAnsi" w:hAnsiTheme="majorHAnsi"/>
        </w:rPr>
        <w:t xml:space="preserve">Drogą elektroniczną na adres: </w:t>
      </w:r>
      <w:r w:rsidR="00386D39" w:rsidRPr="008579AA">
        <w:rPr>
          <w:rFonts w:asciiTheme="majorHAnsi" w:hAnsiTheme="majorHAnsi"/>
        </w:rPr>
        <w:t>sekretariat-sp5@pnet.pl</w:t>
      </w:r>
    </w:p>
    <w:p w:rsidR="00386D39" w:rsidRDefault="00402519" w:rsidP="00402519">
      <w:pPr>
        <w:pStyle w:val="Akapitzlist"/>
        <w:numPr>
          <w:ilvl w:val="1"/>
          <w:numId w:val="18"/>
        </w:numPr>
        <w:spacing w:after="0" w:line="240" w:lineRule="auto"/>
        <w:jc w:val="both"/>
        <w:rPr>
          <w:rFonts w:asciiTheme="majorHAnsi" w:hAnsiTheme="majorHAnsi"/>
        </w:rPr>
      </w:pPr>
      <w:r>
        <w:rPr>
          <w:rFonts w:asciiTheme="majorHAnsi" w:hAnsiTheme="majorHAnsi"/>
        </w:rPr>
        <w:t xml:space="preserve">Pisemnie pod adres: </w:t>
      </w:r>
    </w:p>
    <w:p w:rsidR="00386D39" w:rsidRPr="00386D39" w:rsidRDefault="00386D39" w:rsidP="00386D39">
      <w:pPr>
        <w:pStyle w:val="Akapitzlist"/>
        <w:spacing w:after="0" w:line="240" w:lineRule="auto"/>
        <w:ind w:left="1440"/>
        <w:jc w:val="both"/>
        <w:rPr>
          <w:rFonts w:asciiTheme="majorHAnsi" w:hAnsiTheme="majorHAnsi"/>
          <w:b/>
        </w:rPr>
      </w:pPr>
      <w:r w:rsidRPr="00386D39">
        <w:rPr>
          <w:rFonts w:asciiTheme="majorHAnsi" w:hAnsiTheme="majorHAnsi"/>
          <w:b/>
        </w:rPr>
        <w:t>Szkoła Podstawowa nr 5 im. Wojska Polskiego</w:t>
      </w:r>
      <w:r>
        <w:rPr>
          <w:rFonts w:asciiTheme="majorHAnsi" w:hAnsiTheme="majorHAnsi"/>
          <w:b/>
        </w:rPr>
        <w:t xml:space="preserve"> w Konstantynowie Łódzkim, ul. Sadowa 5/7, 95-050 Konstantynów Łódzki </w:t>
      </w:r>
    </w:p>
    <w:p w:rsidR="00402519" w:rsidRDefault="00402519" w:rsidP="00402519">
      <w:pPr>
        <w:pStyle w:val="Akapitzlist"/>
        <w:numPr>
          <w:ilvl w:val="1"/>
          <w:numId w:val="18"/>
        </w:numPr>
        <w:spacing w:after="0" w:line="240" w:lineRule="auto"/>
        <w:jc w:val="both"/>
        <w:rPr>
          <w:rFonts w:asciiTheme="majorHAnsi" w:hAnsiTheme="majorHAnsi"/>
        </w:rPr>
      </w:pPr>
      <w:r>
        <w:rPr>
          <w:rFonts w:asciiTheme="majorHAnsi" w:hAnsiTheme="majorHAnsi"/>
        </w:rPr>
        <w:t>Faksem na nr</w:t>
      </w:r>
      <w:r w:rsidR="000273C0">
        <w:rPr>
          <w:rFonts w:asciiTheme="majorHAnsi" w:hAnsiTheme="majorHAnsi"/>
        </w:rPr>
        <w:t xml:space="preserve"> (042) 211 11 97</w:t>
      </w:r>
    </w:p>
    <w:p w:rsidR="00402519" w:rsidRPr="004E3F01" w:rsidRDefault="00402519" w:rsidP="00402519">
      <w:pPr>
        <w:pStyle w:val="Akapitzlist"/>
        <w:numPr>
          <w:ilvl w:val="0"/>
          <w:numId w:val="18"/>
        </w:numPr>
        <w:spacing w:after="0" w:line="240" w:lineRule="auto"/>
        <w:jc w:val="both"/>
        <w:rPr>
          <w:rFonts w:asciiTheme="majorHAnsi" w:hAnsiTheme="majorHAnsi"/>
        </w:rPr>
      </w:pPr>
      <w:r>
        <w:rPr>
          <w:rFonts w:asciiTheme="majorHAnsi" w:hAnsiTheme="majorHAnsi"/>
        </w:rPr>
        <w:t xml:space="preserve">Korespondencja w niniejszym postępowaniu prowadzona jest w języku polskim. Oznacza to, że wszelaka korespondencja w innym języku niż język polski winna być złożona wraz </w:t>
      </w:r>
      <w:r w:rsidR="008579AA">
        <w:rPr>
          <w:rFonts w:asciiTheme="majorHAnsi" w:hAnsiTheme="majorHAnsi"/>
        </w:rPr>
        <w:br/>
      </w:r>
      <w:r>
        <w:rPr>
          <w:rFonts w:asciiTheme="majorHAnsi" w:hAnsiTheme="majorHAnsi"/>
        </w:rPr>
        <w:t>z tłumaczeniem na język polski.</w:t>
      </w:r>
    </w:p>
    <w:p w:rsidR="00402519" w:rsidRPr="00C958CF" w:rsidRDefault="00402519" w:rsidP="00402519">
      <w:pPr>
        <w:pStyle w:val="Akapitzlist"/>
        <w:numPr>
          <w:ilvl w:val="0"/>
          <w:numId w:val="16"/>
        </w:numPr>
        <w:spacing w:after="0" w:line="240" w:lineRule="auto"/>
        <w:jc w:val="both"/>
        <w:rPr>
          <w:rFonts w:asciiTheme="majorHAnsi" w:hAnsiTheme="majorHAnsi"/>
          <w:b/>
        </w:rPr>
      </w:pPr>
      <w:r w:rsidRPr="00C958CF">
        <w:rPr>
          <w:rFonts w:asciiTheme="majorHAnsi" w:hAnsiTheme="majorHAnsi"/>
          <w:b/>
        </w:rPr>
        <w:t>Opis sposobu przygotowania oferty</w:t>
      </w:r>
    </w:p>
    <w:p w:rsidR="00402519" w:rsidRDefault="00402519" w:rsidP="00402519">
      <w:pPr>
        <w:pStyle w:val="Akapitzlist"/>
        <w:numPr>
          <w:ilvl w:val="0"/>
          <w:numId w:val="19"/>
        </w:numPr>
        <w:spacing w:after="0" w:line="240" w:lineRule="auto"/>
        <w:jc w:val="both"/>
        <w:rPr>
          <w:rFonts w:asciiTheme="majorHAnsi" w:hAnsiTheme="majorHAnsi"/>
        </w:rPr>
      </w:pPr>
      <w:r>
        <w:rPr>
          <w:rFonts w:asciiTheme="majorHAnsi" w:hAnsiTheme="majorHAnsi"/>
        </w:rPr>
        <w:t>Wykonawca może złożyć tylko jedną ofertę w niniejszym postępowaniu.</w:t>
      </w:r>
    </w:p>
    <w:p w:rsidR="00402519" w:rsidRDefault="00402519" w:rsidP="00402519">
      <w:pPr>
        <w:pStyle w:val="Akapitzlist"/>
        <w:numPr>
          <w:ilvl w:val="0"/>
          <w:numId w:val="19"/>
        </w:numPr>
        <w:spacing w:after="0" w:line="240" w:lineRule="auto"/>
        <w:jc w:val="both"/>
        <w:rPr>
          <w:rFonts w:asciiTheme="majorHAnsi" w:hAnsiTheme="majorHAnsi"/>
        </w:rPr>
      </w:pPr>
      <w:r>
        <w:rPr>
          <w:rFonts w:asciiTheme="majorHAnsi" w:hAnsiTheme="majorHAnsi"/>
        </w:rPr>
        <w:t>Oferta, oświadczenia oraz dokumenty, dla których Zamawiający określił wzór w formie załączników do niniejszego zapytania ofertowego, winny być sporządzone zgodnie z tymi wzorami co do treści oraz opisu kolumn i wierszy.</w:t>
      </w:r>
    </w:p>
    <w:p w:rsidR="00402519" w:rsidRDefault="00402519" w:rsidP="00402519">
      <w:pPr>
        <w:pStyle w:val="Akapitzlist"/>
        <w:numPr>
          <w:ilvl w:val="0"/>
          <w:numId w:val="19"/>
        </w:numPr>
        <w:spacing w:after="0" w:line="240" w:lineRule="auto"/>
        <w:jc w:val="both"/>
        <w:rPr>
          <w:rFonts w:asciiTheme="majorHAnsi" w:hAnsiTheme="majorHAnsi"/>
        </w:rPr>
      </w:pPr>
      <w:r>
        <w:rPr>
          <w:rFonts w:asciiTheme="majorHAnsi" w:hAnsiTheme="majorHAnsi"/>
        </w:rPr>
        <w:t>Oferta musi być sporządzona z zachowaniem formy pisemnej pod rygorem nieważności.</w:t>
      </w:r>
    </w:p>
    <w:p w:rsidR="00402519" w:rsidRDefault="00402519" w:rsidP="00402519">
      <w:pPr>
        <w:pStyle w:val="Akapitzlist"/>
        <w:numPr>
          <w:ilvl w:val="0"/>
          <w:numId w:val="19"/>
        </w:numPr>
        <w:spacing w:after="0" w:line="240" w:lineRule="auto"/>
        <w:jc w:val="both"/>
        <w:rPr>
          <w:rFonts w:asciiTheme="majorHAnsi" w:hAnsiTheme="majorHAnsi"/>
        </w:rPr>
      </w:pPr>
      <w:r>
        <w:rPr>
          <w:rFonts w:asciiTheme="majorHAnsi" w:hAnsiTheme="majorHAnsi"/>
        </w:rPr>
        <w:t>Oferta i załączniki do oferty (tj. wymagane oświadczenia oraz dokumenty) muszą być podpisane przez Wykonawcę lub osobę/osoby upoważnione do jego reprezentacji.</w:t>
      </w:r>
    </w:p>
    <w:p w:rsidR="00402519" w:rsidRDefault="00402519" w:rsidP="00402519">
      <w:pPr>
        <w:pStyle w:val="Akapitzlist"/>
        <w:numPr>
          <w:ilvl w:val="0"/>
          <w:numId w:val="19"/>
        </w:numPr>
        <w:spacing w:after="0" w:line="240" w:lineRule="auto"/>
        <w:jc w:val="both"/>
        <w:rPr>
          <w:rFonts w:asciiTheme="majorHAnsi" w:hAnsiTheme="majorHAnsi"/>
        </w:rPr>
      </w:pPr>
      <w:r>
        <w:rPr>
          <w:rFonts w:asciiTheme="majorHAnsi" w:hAnsiTheme="majorHAnsi"/>
        </w:rPr>
        <w:t>Pełnomocnictwo – jeżeli dotyczy – musi zostać załączone do oferty w oryginale lub kopii poświadczonej za zgodność z oryginałem przez notariusza. W wypadku pełnomocnictwa złożonego w innym języku niż język polski winno być ono złożone wraz przysięgłym tłumaczeniem na język polski.</w:t>
      </w:r>
    </w:p>
    <w:p w:rsidR="00402519" w:rsidRDefault="00402519" w:rsidP="00402519">
      <w:pPr>
        <w:pStyle w:val="Akapitzlist"/>
        <w:numPr>
          <w:ilvl w:val="0"/>
          <w:numId w:val="19"/>
        </w:numPr>
        <w:spacing w:after="0" w:line="240" w:lineRule="auto"/>
        <w:jc w:val="both"/>
        <w:rPr>
          <w:rFonts w:asciiTheme="majorHAnsi" w:hAnsiTheme="majorHAnsi"/>
        </w:rPr>
      </w:pPr>
      <w:r>
        <w:rPr>
          <w:rFonts w:asciiTheme="majorHAnsi" w:hAnsiTheme="majorHAnsi"/>
        </w:rPr>
        <w:t xml:space="preserve">Dokumenty do oferty należy złożyć w oryginale lub kopii poświadczonej za zgodność </w:t>
      </w:r>
      <w:r w:rsidR="00B12D12">
        <w:rPr>
          <w:rFonts w:asciiTheme="majorHAnsi" w:hAnsiTheme="majorHAnsi"/>
        </w:rPr>
        <w:br/>
      </w:r>
      <w:r>
        <w:rPr>
          <w:rFonts w:asciiTheme="majorHAnsi" w:hAnsiTheme="majorHAnsi"/>
        </w:rPr>
        <w:t>z oryginałem przez Wykonawcę.</w:t>
      </w:r>
    </w:p>
    <w:p w:rsidR="00402519" w:rsidRDefault="00402519" w:rsidP="00402519">
      <w:pPr>
        <w:pStyle w:val="Akapitzlist"/>
        <w:numPr>
          <w:ilvl w:val="0"/>
          <w:numId w:val="19"/>
        </w:numPr>
        <w:spacing w:after="0" w:line="240" w:lineRule="auto"/>
        <w:jc w:val="both"/>
        <w:rPr>
          <w:rFonts w:asciiTheme="majorHAnsi" w:hAnsiTheme="majorHAnsi"/>
        </w:rPr>
      </w:pPr>
      <w:r>
        <w:rPr>
          <w:rFonts w:asciiTheme="majorHAnsi" w:hAnsiTheme="majorHAnsi"/>
        </w:rPr>
        <w:t>Zaleca się, aby strony oferty i jej załączniki były trwale ze sobą połączone i kolejno ponumerowane.</w:t>
      </w:r>
    </w:p>
    <w:p w:rsidR="00402519" w:rsidRDefault="00402519" w:rsidP="00402519">
      <w:pPr>
        <w:pStyle w:val="Akapitzlist"/>
        <w:numPr>
          <w:ilvl w:val="0"/>
          <w:numId w:val="19"/>
        </w:numPr>
        <w:spacing w:after="0" w:line="240" w:lineRule="auto"/>
        <w:jc w:val="both"/>
        <w:rPr>
          <w:rFonts w:asciiTheme="majorHAnsi" w:hAnsiTheme="majorHAnsi"/>
        </w:rPr>
      </w:pPr>
      <w:r>
        <w:rPr>
          <w:rFonts w:asciiTheme="majorHAnsi" w:hAnsiTheme="majorHAnsi"/>
        </w:rPr>
        <w:t xml:space="preserve">Zaleca się, aby ewentualne poprawki w tekście oferty były naniesione w czytelny sposób </w:t>
      </w:r>
      <w:r>
        <w:rPr>
          <w:rFonts w:asciiTheme="majorHAnsi" w:hAnsiTheme="majorHAnsi"/>
        </w:rPr>
        <w:br/>
        <w:t>i parafowane przez osoby uprawnione.</w:t>
      </w:r>
    </w:p>
    <w:p w:rsidR="00402519" w:rsidRDefault="00402519" w:rsidP="00402519">
      <w:pPr>
        <w:pStyle w:val="Akapitzlist"/>
        <w:numPr>
          <w:ilvl w:val="0"/>
          <w:numId w:val="19"/>
        </w:numPr>
        <w:spacing w:after="0" w:line="240" w:lineRule="auto"/>
        <w:jc w:val="both"/>
        <w:rPr>
          <w:rFonts w:asciiTheme="majorHAnsi" w:hAnsiTheme="majorHAnsi"/>
        </w:rPr>
      </w:pPr>
      <w:r>
        <w:rPr>
          <w:rFonts w:asciiTheme="majorHAnsi" w:hAnsiTheme="majorHAnsi"/>
        </w:rPr>
        <w:t>Na ofertę składają się następujące dokumenty:</w:t>
      </w:r>
    </w:p>
    <w:p w:rsidR="00402519" w:rsidRDefault="00402519" w:rsidP="00402519">
      <w:pPr>
        <w:pStyle w:val="Akapitzlist"/>
        <w:numPr>
          <w:ilvl w:val="1"/>
          <w:numId w:val="19"/>
        </w:numPr>
        <w:spacing w:after="0" w:line="240" w:lineRule="auto"/>
        <w:jc w:val="both"/>
        <w:rPr>
          <w:rFonts w:asciiTheme="majorHAnsi" w:hAnsiTheme="majorHAnsi"/>
        </w:rPr>
      </w:pPr>
      <w:r>
        <w:rPr>
          <w:rFonts w:asciiTheme="majorHAnsi" w:hAnsiTheme="majorHAnsi"/>
        </w:rPr>
        <w:t xml:space="preserve">Formularz oferty stanowiący </w:t>
      </w:r>
      <w:r w:rsidRPr="00E1341B">
        <w:rPr>
          <w:rFonts w:asciiTheme="majorHAnsi" w:hAnsiTheme="majorHAnsi"/>
          <w:b/>
        </w:rPr>
        <w:t>Załącznik nr 2</w:t>
      </w:r>
      <w:r>
        <w:rPr>
          <w:rFonts w:asciiTheme="majorHAnsi" w:hAnsiTheme="majorHAnsi"/>
        </w:rPr>
        <w:t>,</w:t>
      </w:r>
    </w:p>
    <w:p w:rsidR="00402519" w:rsidRDefault="00402519" w:rsidP="00402519">
      <w:pPr>
        <w:pStyle w:val="Akapitzlist"/>
        <w:numPr>
          <w:ilvl w:val="1"/>
          <w:numId w:val="19"/>
        </w:numPr>
        <w:spacing w:after="0" w:line="240" w:lineRule="auto"/>
        <w:jc w:val="both"/>
        <w:rPr>
          <w:rFonts w:asciiTheme="majorHAnsi" w:hAnsiTheme="majorHAnsi"/>
        </w:rPr>
      </w:pPr>
      <w:r>
        <w:rPr>
          <w:rFonts w:asciiTheme="majorHAnsi" w:hAnsiTheme="majorHAnsi"/>
        </w:rPr>
        <w:t>Programy szkoleń – 6 programów,</w:t>
      </w:r>
    </w:p>
    <w:p w:rsidR="00402519" w:rsidRDefault="00402519" w:rsidP="00402519">
      <w:pPr>
        <w:pStyle w:val="Akapitzlist"/>
        <w:numPr>
          <w:ilvl w:val="1"/>
          <w:numId w:val="19"/>
        </w:numPr>
        <w:spacing w:after="0" w:line="240" w:lineRule="auto"/>
        <w:jc w:val="both"/>
        <w:rPr>
          <w:rFonts w:asciiTheme="majorHAnsi" w:hAnsiTheme="majorHAnsi"/>
        </w:rPr>
      </w:pPr>
      <w:r>
        <w:rPr>
          <w:rFonts w:asciiTheme="majorHAnsi" w:hAnsiTheme="majorHAnsi"/>
        </w:rPr>
        <w:t>Pozostałe załączniki oraz dokumenty wymienione w rozdziale VII niniejszego zapytania.</w:t>
      </w:r>
    </w:p>
    <w:p w:rsidR="00402519" w:rsidRDefault="00402519" w:rsidP="00402519">
      <w:pPr>
        <w:pStyle w:val="Akapitzlist"/>
        <w:numPr>
          <w:ilvl w:val="0"/>
          <w:numId w:val="19"/>
        </w:numPr>
        <w:spacing w:after="0" w:line="240" w:lineRule="auto"/>
        <w:jc w:val="both"/>
        <w:rPr>
          <w:rFonts w:asciiTheme="majorHAnsi" w:hAnsiTheme="majorHAnsi"/>
        </w:rPr>
      </w:pPr>
      <w:r>
        <w:rPr>
          <w:rFonts w:asciiTheme="majorHAnsi" w:hAnsiTheme="majorHAnsi"/>
        </w:rPr>
        <w:t>Obok wymaganych oświadczeń i dokumentów potwierdzają</w:t>
      </w:r>
      <w:r w:rsidR="00B12D12">
        <w:rPr>
          <w:rFonts w:asciiTheme="majorHAnsi" w:hAnsiTheme="majorHAnsi"/>
        </w:rPr>
        <w:t xml:space="preserve">cych spełnienie warunku udziału </w:t>
      </w:r>
      <w:r>
        <w:rPr>
          <w:rFonts w:asciiTheme="majorHAnsi" w:hAnsiTheme="majorHAnsi"/>
        </w:rPr>
        <w:t>w postępowaniu oraz niepodleganiu wykluczeniu, do oferty należy dołączyć także:</w:t>
      </w:r>
    </w:p>
    <w:p w:rsidR="00402519" w:rsidRPr="00D549F8" w:rsidRDefault="00402519" w:rsidP="00402519">
      <w:pPr>
        <w:pStyle w:val="Akapitzlist"/>
        <w:numPr>
          <w:ilvl w:val="1"/>
          <w:numId w:val="19"/>
        </w:numPr>
        <w:spacing w:after="0" w:line="240" w:lineRule="auto"/>
        <w:jc w:val="both"/>
        <w:rPr>
          <w:rFonts w:asciiTheme="majorHAnsi" w:hAnsiTheme="majorHAnsi"/>
        </w:rPr>
      </w:pPr>
      <w:r>
        <w:rPr>
          <w:rFonts w:asciiTheme="majorHAnsi" w:hAnsiTheme="majorHAnsi"/>
        </w:rPr>
        <w:t xml:space="preserve">W przypadku składania oferty przez wykonawców wspólnie ubiegających się </w:t>
      </w:r>
      <w:r w:rsidR="00B12D12">
        <w:rPr>
          <w:rFonts w:asciiTheme="majorHAnsi" w:hAnsiTheme="majorHAnsi"/>
        </w:rPr>
        <w:br/>
      </w:r>
      <w:r>
        <w:rPr>
          <w:rFonts w:asciiTheme="majorHAnsi" w:hAnsiTheme="majorHAnsi"/>
        </w:rPr>
        <w:t xml:space="preserve">o udzielenie </w:t>
      </w:r>
      <w:proofErr w:type="spellStart"/>
      <w:r>
        <w:rPr>
          <w:rFonts w:asciiTheme="majorHAnsi" w:hAnsiTheme="majorHAnsi"/>
        </w:rPr>
        <w:t>zamówienia</w:t>
      </w:r>
      <w:proofErr w:type="spellEnd"/>
      <w:r>
        <w:rPr>
          <w:rFonts w:asciiTheme="majorHAnsi" w:hAnsiTheme="majorHAnsi"/>
        </w:rPr>
        <w:t xml:space="preserve">- pełnomocnictwo do reprezentowania wszystkich Wykonawców wspólnie ubiegających się o udzielenie </w:t>
      </w:r>
      <w:proofErr w:type="spellStart"/>
      <w:r>
        <w:rPr>
          <w:rFonts w:asciiTheme="majorHAnsi" w:hAnsiTheme="majorHAnsi"/>
        </w:rPr>
        <w:t>zamówienia</w:t>
      </w:r>
      <w:proofErr w:type="spellEnd"/>
      <w:r>
        <w:rPr>
          <w:rFonts w:asciiTheme="majorHAnsi" w:hAnsiTheme="majorHAnsi"/>
        </w:rPr>
        <w:t xml:space="preserve">. </w:t>
      </w:r>
    </w:p>
    <w:p w:rsidR="00402519" w:rsidRDefault="00402519" w:rsidP="00402519">
      <w:pPr>
        <w:pStyle w:val="Default"/>
        <w:spacing w:after="19"/>
        <w:jc w:val="both"/>
        <w:rPr>
          <w:rFonts w:asciiTheme="majorHAnsi" w:hAnsiTheme="majorHAnsi"/>
          <w:b/>
          <w:sz w:val="22"/>
          <w:szCs w:val="22"/>
        </w:rPr>
      </w:pPr>
    </w:p>
    <w:p w:rsidR="00402519" w:rsidRDefault="00402519" w:rsidP="00402519">
      <w:pPr>
        <w:pStyle w:val="Default"/>
        <w:numPr>
          <w:ilvl w:val="0"/>
          <w:numId w:val="20"/>
        </w:numPr>
        <w:spacing w:after="19"/>
        <w:ind w:left="284" w:hanging="284"/>
        <w:jc w:val="both"/>
        <w:rPr>
          <w:rFonts w:asciiTheme="majorHAnsi" w:hAnsiTheme="majorHAnsi"/>
          <w:b/>
          <w:sz w:val="22"/>
          <w:szCs w:val="22"/>
        </w:rPr>
      </w:pPr>
      <w:r>
        <w:rPr>
          <w:rFonts w:asciiTheme="majorHAnsi" w:hAnsiTheme="majorHAnsi"/>
          <w:b/>
          <w:sz w:val="22"/>
          <w:szCs w:val="22"/>
        </w:rPr>
        <w:t>Miejsce i termin składania i otwarcia ofert</w:t>
      </w:r>
    </w:p>
    <w:p w:rsidR="00B12D12" w:rsidRPr="004E3F01" w:rsidRDefault="00402519" w:rsidP="004E3F01">
      <w:pPr>
        <w:pStyle w:val="Default"/>
        <w:numPr>
          <w:ilvl w:val="0"/>
          <w:numId w:val="21"/>
        </w:numPr>
        <w:spacing w:after="19"/>
        <w:jc w:val="both"/>
        <w:rPr>
          <w:rFonts w:asciiTheme="majorHAnsi" w:hAnsiTheme="majorHAnsi"/>
          <w:sz w:val="22"/>
          <w:szCs w:val="22"/>
        </w:rPr>
      </w:pPr>
      <w:r w:rsidRPr="00837E6D">
        <w:rPr>
          <w:rFonts w:asciiTheme="majorHAnsi" w:hAnsiTheme="majorHAnsi"/>
          <w:sz w:val="22"/>
          <w:szCs w:val="22"/>
        </w:rPr>
        <w:t xml:space="preserve">Ofertę należy złożyć osobiście lub poczta tradycyjną (kurierem) na adres Zamawiającego tj. </w:t>
      </w:r>
    </w:p>
    <w:p w:rsidR="00B12D12" w:rsidRPr="00B12D12" w:rsidRDefault="00B12D12" w:rsidP="00B12D12">
      <w:pPr>
        <w:pStyle w:val="Akapitzlist"/>
        <w:spacing w:after="0" w:line="240" w:lineRule="auto"/>
        <w:jc w:val="both"/>
        <w:rPr>
          <w:rFonts w:asciiTheme="majorHAnsi" w:hAnsiTheme="majorHAnsi"/>
          <w:b/>
        </w:rPr>
      </w:pPr>
      <w:r w:rsidRPr="00386D39">
        <w:rPr>
          <w:rFonts w:asciiTheme="majorHAnsi" w:hAnsiTheme="majorHAnsi"/>
          <w:b/>
        </w:rPr>
        <w:t>Szkoła Podstawowa nr 5 im. Wojska Polskiego</w:t>
      </w:r>
      <w:r>
        <w:rPr>
          <w:rFonts w:asciiTheme="majorHAnsi" w:hAnsiTheme="majorHAnsi"/>
          <w:b/>
        </w:rPr>
        <w:t xml:space="preserve"> w Konstantynowie Łódzkim, </w:t>
      </w:r>
      <w:r>
        <w:rPr>
          <w:rFonts w:asciiTheme="majorHAnsi" w:hAnsiTheme="majorHAnsi"/>
          <w:b/>
        </w:rPr>
        <w:br/>
        <w:t xml:space="preserve">ul. Sadowa 5/7, 95-050 Konstantynów Łódzki. </w:t>
      </w:r>
    </w:p>
    <w:p w:rsidR="00402519" w:rsidRPr="00B12D12" w:rsidRDefault="00402519" w:rsidP="00B12D12">
      <w:pPr>
        <w:pStyle w:val="Default"/>
        <w:numPr>
          <w:ilvl w:val="0"/>
          <w:numId w:val="21"/>
        </w:numPr>
        <w:spacing w:after="19"/>
        <w:jc w:val="both"/>
        <w:rPr>
          <w:rFonts w:asciiTheme="majorHAnsi" w:hAnsiTheme="majorHAnsi"/>
          <w:sz w:val="22"/>
          <w:szCs w:val="22"/>
        </w:rPr>
      </w:pPr>
      <w:r>
        <w:rPr>
          <w:rFonts w:asciiTheme="majorHAnsi" w:hAnsiTheme="majorHAnsi"/>
          <w:sz w:val="22"/>
          <w:szCs w:val="22"/>
        </w:rPr>
        <w:t>W przypadku składania oferty poczta tradycyjną (kurierem) lub osobiście ofertę należy umieścić</w:t>
      </w:r>
      <w:r w:rsidR="00B12D12">
        <w:rPr>
          <w:rFonts w:asciiTheme="majorHAnsi" w:hAnsiTheme="majorHAnsi"/>
          <w:sz w:val="22"/>
          <w:szCs w:val="22"/>
        </w:rPr>
        <w:t xml:space="preserve"> </w:t>
      </w:r>
      <w:r w:rsidRPr="00B12D12">
        <w:rPr>
          <w:rFonts w:asciiTheme="majorHAnsi" w:hAnsiTheme="majorHAnsi"/>
          <w:sz w:val="22"/>
          <w:szCs w:val="22"/>
        </w:rPr>
        <w:t>w zamkniętym opakowaniu, uniemożliwiającym odczytanie zawartości bez uszkodzenia tego opakowania. Opakowanie winno być oznaczone nazwą (firmą) i adresem Wykonawcy oraz opisane:</w:t>
      </w:r>
    </w:p>
    <w:p w:rsidR="00402519" w:rsidRDefault="00402519" w:rsidP="00402519">
      <w:pPr>
        <w:pStyle w:val="Default"/>
        <w:spacing w:after="19"/>
        <w:ind w:left="360"/>
        <w:jc w:val="both"/>
        <w:rPr>
          <w:rFonts w:asciiTheme="majorHAnsi" w:hAnsiTheme="majorHAnsi"/>
          <w:sz w:val="22"/>
          <w:szCs w:val="22"/>
        </w:rPr>
      </w:pPr>
    </w:p>
    <w:tbl>
      <w:tblPr>
        <w:tblStyle w:val="Tabela-Siatka"/>
        <w:tblW w:w="0" w:type="auto"/>
        <w:tblInd w:w="360" w:type="dxa"/>
        <w:tblLook w:val="04A0"/>
      </w:tblPr>
      <w:tblGrid>
        <w:gridCol w:w="8990"/>
      </w:tblGrid>
      <w:tr w:rsidR="00402519" w:rsidTr="00255FD1">
        <w:tc>
          <w:tcPr>
            <w:tcW w:w="8990" w:type="dxa"/>
          </w:tcPr>
          <w:p w:rsidR="00402519" w:rsidRDefault="00402519" w:rsidP="00255FD1">
            <w:pPr>
              <w:pStyle w:val="Default"/>
              <w:spacing w:after="19"/>
              <w:jc w:val="both"/>
              <w:rPr>
                <w:rFonts w:asciiTheme="majorHAnsi" w:hAnsiTheme="majorHAnsi"/>
                <w:sz w:val="22"/>
              </w:rPr>
            </w:pPr>
            <w:r>
              <w:rPr>
                <w:rFonts w:asciiTheme="majorHAnsi" w:hAnsiTheme="majorHAnsi"/>
                <w:sz w:val="22"/>
              </w:rPr>
              <w:t>Nazwa (firma) Wykonawcy</w:t>
            </w:r>
          </w:p>
          <w:p w:rsidR="00402519" w:rsidRDefault="00402519" w:rsidP="00255FD1">
            <w:pPr>
              <w:pStyle w:val="Default"/>
              <w:spacing w:after="19"/>
              <w:jc w:val="both"/>
              <w:rPr>
                <w:rFonts w:asciiTheme="majorHAnsi" w:hAnsiTheme="majorHAnsi"/>
                <w:sz w:val="22"/>
              </w:rPr>
            </w:pPr>
            <w:r>
              <w:rPr>
                <w:rFonts w:asciiTheme="majorHAnsi" w:hAnsiTheme="majorHAnsi"/>
                <w:sz w:val="22"/>
              </w:rPr>
              <w:t>Adres Wykonawcy</w:t>
            </w:r>
          </w:p>
          <w:p w:rsidR="00402519" w:rsidRDefault="00402519" w:rsidP="00255FD1">
            <w:pPr>
              <w:pStyle w:val="Default"/>
              <w:spacing w:after="19"/>
              <w:ind w:left="4956"/>
              <w:jc w:val="both"/>
              <w:rPr>
                <w:rFonts w:asciiTheme="majorHAnsi" w:hAnsiTheme="majorHAnsi"/>
                <w:sz w:val="22"/>
              </w:rPr>
            </w:pPr>
            <w:r>
              <w:rPr>
                <w:rFonts w:asciiTheme="majorHAnsi" w:hAnsiTheme="majorHAnsi"/>
                <w:sz w:val="22"/>
              </w:rPr>
              <w:t>………………………………..</w:t>
            </w:r>
          </w:p>
          <w:p w:rsidR="00402519" w:rsidRDefault="00402519" w:rsidP="00255FD1">
            <w:pPr>
              <w:pStyle w:val="Default"/>
              <w:spacing w:after="19"/>
              <w:ind w:left="4956"/>
              <w:jc w:val="both"/>
              <w:rPr>
                <w:rFonts w:asciiTheme="majorHAnsi" w:hAnsiTheme="majorHAnsi"/>
                <w:sz w:val="22"/>
              </w:rPr>
            </w:pPr>
            <w:r>
              <w:rPr>
                <w:rFonts w:asciiTheme="majorHAnsi" w:hAnsiTheme="majorHAnsi"/>
                <w:sz w:val="22"/>
              </w:rPr>
              <w:t>………………………………..</w:t>
            </w:r>
          </w:p>
          <w:p w:rsidR="00402519" w:rsidRDefault="00402519" w:rsidP="00255FD1">
            <w:pPr>
              <w:pStyle w:val="Default"/>
              <w:spacing w:after="19"/>
              <w:ind w:left="4956"/>
              <w:jc w:val="both"/>
              <w:rPr>
                <w:rFonts w:asciiTheme="majorHAnsi" w:hAnsiTheme="majorHAnsi"/>
                <w:sz w:val="22"/>
              </w:rPr>
            </w:pPr>
            <w:r>
              <w:rPr>
                <w:rFonts w:asciiTheme="majorHAnsi" w:hAnsiTheme="majorHAnsi"/>
                <w:sz w:val="22"/>
              </w:rPr>
              <w:t>………………………………..</w:t>
            </w:r>
          </w:p>
          <w:p w:rsidR="00402519" w:rsidRDefault="00402519" w:rsidP="00255FD1">
            <w:pPr>
              <w:pStyle w:val="Default"/>
              <w:spacing w:after="19"/>
              <w:jc w:val="both"/>
              <w:rPr>
                <w:rFonts w:asciiTheme="majorHAnsi" w:hAnsiTheme="majorHAnsi"/>
                <w:sz w:val="22"/>
              </w:rPr>
            </w:pPr>
          </w:p>
          <w:p w:rsidR="00402519" w:rsidRDefault="00402519" w:rsidP="00255FD1">
            <w:pPr>
              <w:pStyle w:val="Default"/>
              <w:spacing w:after="19"/>
              <w:jc w:val="both"/>
              <w:rPr>
                <w:rFonts w:asciiTheme="majorHAnsi" w:hAnsiTheme="majorHAnsi"/>
                <w:sz w:val="22"/>
              </w:rPr>
            </w:pPr>
            <w:r>
              <w:rPr>
                <w:rFonts w:asciiTheme="majorHAnsi" w:hAnsiTheme="majorHAnsi"/>
                <w:sz w:val="22"/>
              </w:rPr>
              <w:t>Z dopiskiem: Realizacja szkoleń dla nauczycieli w ramach projektu „Piątka kreuje przyszłość”</w:t>
            </w:r>
          </w:p>
          <w:p w:rsidR="00402519" w:rsidRDefault="00402519" w:rsidP="00255FD1">
            <w:pPr>
              <w:pStyle w:val="Default"/>
              <w:spacing w:after="19"/>
              <w:jc w:val="both"/>
              <w:rPr>
                <w:rFonts w:asciiTheme="majorHAnsi" w:hAnsiTheme="majorHAnsi"/>
                <w:sz w:val="22"/>
              </w:rPr>
            </w:pPr>
            <w:r>
              <w:rPr>
                <w:rFonts w:asciiTheme="majorHAnsi" w:hAnsiTheme="majorHAnsi"/>
                <w:sz w:val="22"/>
              </w:rPr>
              <w:t>Nie otwierać przed dniem ……………………………. do godz. ………………….</w:t>
            </w:r>
          </w:p>
        </w:tc>
      </w:tr>
    </w:tbl>
    <w:p w:rsidR="00402519" w:rsidRDefault="00402519" w:rsidP="00402519">
      <w:pPr>
        <w:pStyle w:val="Default"/>
        <w:spacing w:after="19"/>
        <w:ind w:left="360"/>
        <w:jc w:val="both"/>
        <w:rPr>
          <w:rFonts w:asciiTheme="majorHAnsi" w:hAnsiTheme="majorHAnsi"/>
          <w:sz w:val="22"/>
          <w:szCs w:val="22"/>
        </w:rPr>
      </w:pPr>
    </w:p>
    <w:p w:rsidR="00402519" w:rsidRDefault="00402519" w:rsidP="00402519">
      <w:pPr>
        <w:pStyle w:val="Default"/>
        <w:numPr>
          <w:ilvl w:val="0"/>
          <w:numId w:val="21"/>
        </w:numPr>
        <w:spacing w:after="19"/>
        <w:jc w:val="both"/>
        <w:rPr>
          <w:rFonts w:asciiTheme="majorHAnsi" w:hAnsiTheme="majorHAnsi"/>
          <w:sz w:val="22"/>
          <w:szCs w:val="22"/>
        </w:rPr>
      </w:pPr>
      <w:r>
        <w:rPr>
          <w:rFonts w:asciiTheme="majorHAnsi" w:hAnsiTheme="majorHAnsi"/>
          <w:sz w:val="22"/>
          <w:szCs w:val="22"/>
        </w:rPr>
        <w:t xml:space="preserve">Ofertę należy złożyć osobiście lub za pomocą poczty tradycyjnej (kuriera) </w:t>
      </w:r>
      <w:r w:rsidR="00AD6A8B">
        <w:rPr>
          <w:rFonts w:asciiTheme="majorHAnsi" w:hAnsiTheme="majorHAnsi"/>
          <w:sz w:val="22"/>
          <w:szCs w:val="22"/>
        </w:rPr>
        <w:br/>
      </w:r>
      <w:r>
        <w:rPr>
          <w:rFonts w:asciiTheme="majorHAnsi" w:hAnsiTheme="majorHAnsi"/>
          <w:sz w:val="22"/>
          <w:szCs w:val="22"/>
        </w:rPr>
        <w:t xml:space="preserve">w nieprzekraczalnym terminie do dnia </w:t>
      </w:r>
      <w:r w:rsidR="00B12D12" w:rsidRPr="006D6454">
        <w:rPr>
          <w:rFonts w:asciiTheme="majorHAnsi" w:hAnsiTheme="majorHAnsi"/>
          <w:sz w:val="22"/>
          <w:szCs w:val="22"/>
        </w:rPr>
        <w:t>22.08.2016 r.</w:t>
      </w:r>
      <w:r w:rsidRPr="006D6454">
        <w:rPr>
          <w:rFonts w:asciiTheme="majorHAnsi" w:hAnsiTheme="majorHAnsi"/>
          <w:sz w:val="22"/>
          <w:szCs w:val="22"/>
        </w:rPr>
        <w:t xml:space="preserve"> do godz. </w:t>
      </w:r>
      <w:r w:rsidR="00B12D12" w:rsidRPr="006D6454">
        <w:rPr>
          <w:rFonts w:asciiTheme="majorHAnsi" w:hAnsiTheme="majorHAnsi"/>
          <w:sz w:val="22"/>
          <w:szCs w:val="22"/>
        </w:rPr>
        <w:t>12.00</w:t>
      </w:r>
    </w:p>
    <w:p w:rsidR="00402519" w:rsidRDefault="00402519" w:rsidP="00402519">
      <w:pPr>
        <w:pStyle w:val="Default"/>
        <w:numPr>
          <w:ilvl w:val="0"/>
          <w:numId w:val="21"/>
        </w:numPr>
        <w:spacing w:after="19"/>
        <w:jc w:val="both"/>
        <w:rPr>
          <w:rFonts w:asciiTheme="majorHAnsi" w:hAnsiTheme="majorHAnsi"/>
          <w:sz w:val="22"/>
          <w:szCs w:val="22"/>
        </w:rPr>
      </w:pPr>
      <w:r>
        <w:rPr>
          <w:rFonts w:asciiTheme="majorHAnsi" w:hAnsiTheme="majorHAnsi"/>
          <w:sz w:val="22"/>
          <w:szCs w:val="22"/>
        </w:rPr>
        <w:t>Zamawiający nie ponosi odpowiedzialności za:</w:t>
      </w:r>
    </w:p>
    <w:p w:rsidR="00402519" w:rsidRDefault="00402519" w:rsidP="00402519">
      <w:pPr>
        <w:pStyle w:val="Default"/>
        <w:numPr>
          <w:ilvl w:val="1"/>
          <w:numId w:val="21"/>
        </w:numPr>
        <w:spacing w:after="19"/>
        <w:jc w:val="both"/>
        <w:rPr>
          <w:rFonts w:asciiTheme="majorHAnsi" w:hAnsiTheme="majorHAnsi"/>
          <w:sz w:val="22"/>
          <w:szCs w:val="22"/>
        </w:rPr>
      </w:pPr>
      <w:r>
        <w:rPr>
          <w:rFonts w:asciiTheme="majorHAnsi" w:hAnsiTheme="majorHAnsi"/>
          <w:sz w:val="22"/>
          <w:szCs w:val="22"/>
        </w:rPr>
        <w:t>Złożenie oferty przez Wykonawcę po terminie składania ofert,</w:t>
      </w:r>
    </w:p>
    <w:p w:rsidR="00402519" w:rsidRDefault="00402519" w:rsidP="00402519">
      <w:pPr>
        <w:pStyle w:val="Default"/>
        <w:numPr>
          <w:ilvl w:val="1"/>
          <w:numId w:val="21"/>
        </w:numPr>
        <w:spacing w:after="19"/>
        <w:jc w:val="both"/>
        <w:rPr>
          <w:rFonts w:asciiTheme="majorHAnsi" w:hAnsiTheme="majorHAnsi"/>
          <w:sz w:val="22"/>
          <w:szCs w:val="22"/>
        </w:rPr>
      </w:pPr>
      <w:r>
        <w:rPr>
          <w:rFonts w:asciiTheme="majorHAnsi" w:hAnsiTheme="majorHAnsi"/>
          <w:sz w:val="22"/>
          <w:szCs w:val="22"/>
        </w:rPr>
        <w:t>Złożenia oferty w innym niż określonym w rozdziale XI punkt 1 miejscu,</w:t>
      </w:r>
    </w:p>
    <w:p w:rsidR="00402519" w:rsidRDefault="00402519" w:rsidP="00402519">
      <w:pPr>
        <w:pStyle w:val="Default"/>
        <w:numPr>
          <w:ilvl w:val="1"/>
          <w:numId w:val="21"/>
        </w:numPr>
        <w:spacing w:after="19"/>
        <w:jc w:val="both"/>
        <w:rPr>
          <w:rFonts w:asciiTheme="majorHAnsi" w:hAnsiTheme="majorHAnsi"/>
          <w:sz w:val="22"/>
          <w:szCs w:val="22"/>
        </w:rPr>
      </w:pPr>
      <w:r>
        <w:rPr>
          <w:rFonts w:asciiTheme="majorHAnsi" w:hAnsiTheme="majorHAnsi"/>
          <w:sz w:val="22"/>
          <w:szCs w:val="22"/>
        </w:rPr>
        <w:t>Złożenia oferty niepodpisanej w sposób określony w rozdziale XI punkt 2 – uniemożliwiający identyfikacje oferty, lub postępowania którego dotyczy.</w:t>
      </w:r>
    </w:p>
    <w:p w:rsidR="00402519" w:rsidRDefault="00402519" w:rsidP="00402519">
      <w:pPr>
        <w:pStyle w:val="Default"/>
        <w:numPr>
          <w:ilvl w:val="0"/>
          <w:numId w:val="21"/>
        </w:numPr>
        <w:spacing w:after="19"/>
        <w:jc w:val="both"/>
        <w:rPr>
          <w:rFonts w:asciiTheme="majorHAnsi" w:hAnsiTheme="majorHAnsi"/>
          <w:sz w:val="22"/>
          <w:szCs w:val="22"/>
        </w:rPr>
      </w:pPr>
      <w:r>
        <w:rPr>
          <w:rFonts w:asciiTheme="majorHAnsi" w:hAnsiTheme="majorHAnsi"/>
          <w:sz w:val="22"/>
          <w:szCs w:val="22"/>
        </w:rPr>
        <w:t>Oferty złożone po terminie nie zostaną rozpatrzone, zostaną zwrócone Wykonawcy.</w:t>
      </w:r>
    </w:p>
    <w:p w:rsidR="00B12D12" w:rsidRPr="00AD6A8B" w:rsidRDefault="00402519" w:rsidP="00B12D12">
      <w:pPr>
        <w:pStyle w:val="Akapitzlist"/>
        <w:spacing w:after="0" w:line="240" w:lineRule="auto"/>
        <w:jc w:val="both"/>
        <w:rPr>
          <w:rFonts w:asciiTheme="majorHAnsi" w:hAnsiTheme="majorHAnsi"/>
        </w:rPr>
      </w:pPr>
      <w:r>
        <w:rPr>
          <w:rFonts w:asciiTheme="majorHAnsi" w:hAnsiTheme="majorHAnsi"/>
        </w:rPr>
        <w:t>Otwarcie ofert nastąpi w siedzibie Zamawiającego</w:t>
      </w:r>
      <w:r w:rsidR="006D6454">
        <w:rPr>
          <w:rFonts w:asciiTheme="majorHAnsi" w:hAnsiTheme="majorHAnsi"/>
        </w:rPr>
        <w:t>:</w:t>
      </w:r>
      <w:r>
        <w:rPr>
          <w:rFonts w:asciiTheme="majorHAnsi" w:hAnsiTheme="majorHAnsi"/>
        </w:rPr>
        <w:t xml:space="preserve"> </w:t>
      </w:r>
      <w:r w:rsidR="00B12D12" w:rsidRPr="00AD6A8B">
        <w:rPr>
          <w:rFonts w:asciiTheme="majorHAnsi" w:hAnsiTheme="majorHAnsi"/>
        </w:rPr>
        <w:t xml:space="preserve">Szkoła Podstawowa nr 5 im. Wojska Polskiego w Konstantynowie Łódzkim, ul. Sadowa </w:t>
      </w:r>
      <w:r w:rsidR="006D6454" w:rsidRPr="00AD6A8B">
        <w:rPr>
          <w:rFonts w:asciiTheme="majorHAnsi" w:hAnsiTheme="majorHAnsi"/>
        </w:rPr>
        <w:t>5/7, 95-050 Konstantynów Łódzki</w:t>
      </w:r>
      <w:r w:rsidR="00B12D12" w:rsidRPr="00AD6A8B">
        <w:rPr>
          <w:rFonts w:asciiTheme="majorHAnsi" w:hAnsiTheme="majorHAnsi"/>
        </w:rPr>
        <w:t xml:space="preserve"> </w:t>
      </w:r>
    </w:p>
    <w:p w:rsidR="00402519" w:rsidRPr="00B12D12" w:rsidRDefault="00402519" w:rsidP="00B12D12">
      <w:pPr>
        <w:pStyle w:val="Default"/>
        <w:spacing w:after="19"/>
        <w:ind w:left="720"/>
        <w:jc w:val="both"/>
        <w:rPr>
          <w:rFonts w:asciiTheme="majorHAnsi" w:hAnsiTheme="majorHAnsi"/>
          <w:sz w:val="22"/>
          <w:szCs w:val="22"/>
        </w:rPr>
      </w:pPr>
      <w:r w:rsidRPr="006D6454">
        <w:rPr>
          <w:rFonts w:asciiTheme="majorHAnsi" w:hAnsiTheme="majorHAnsi"/>
          <w:sz w:val="22"/>
          <w:szCs w:val="22"/>
        </w:rPr>
        <w:t xml:space="preserve">w dniu </w:t>
      </w:r>
      <w:r w:rsidR="00B12D12" w:rsidRPr="006D6454">
        <w:rPr>
          <w:rFonts w:asciiTheme="majorHAnsi" w:hAnsiTheme="majorHAnsi"/>
          <w:sz w:val="22"/>
          <w:szCs w:val="22"/>
        </w:rPr>
        <w:t xml:space="preserve">22.08.2016 r. </w:t>
      </w:r>
      <w:r w:rsidR="006D6454" w:rsidRPr="006D6454">
        <w:rPr>
          <w:rFonts w:asciiTheme="majorHAnsi" w:hAnsiTheme="majorHAnsi"/>
          <w:sz w:val="22"/>
          <w:szCs w:val="22"/>
        </w:rPr>
        <w:t>o</w:t>
      </w:r>
      <w:r w:rsidRPr="006D6454">
        <w:rPr>
          <w:rFonts w:asciiTheme="majorHAnsi" w:hAnsiTheme="majorHAnsi"/>
          <w:sz w:val="22"/>
          <w:szCs w:val="22"/>
        </w:rPr>
        <w:t xml:space="preserve"> godz. </w:t>
      </w:r>
      <w:r w:rsidR="00B12D12" w:rsidRPr="006D6454">
        <w:rPr>
          <w:rFonts w:asciiTheme="majorHAnsi" w:hAnsiTheme="majorHAnsi"/>
          <w:sz w:val="22"/>
          <w:szCs w:val="22"/>
        </w:rPr>
        <w:t>13.00</w:t>
      </w:r>
    </w:p>
    <w:p w:rsidR="00402519" w:rsidRPr="00837E6D" w:rsidRDefault="00402519" w:rsidP="00402519">
      <w:pPr>
        <w:pStyle w:val="Default"/>
        <w:spacing w:after="19"/>
        <w:ind w:left="360"/>
        <w:jc w:val="both"/>
        <w:rPr>
          <w:rFonts w:asciiTheme="majorHAnsi" w:hAnsiTheme="majorHAnsi"/>
          <w:sz w:val="22"/>
          <w:szCs w:val="22"/>
        </w:rPr>
      </w:pPr>
    </w:p>
    <w:p w:rsidR="00402519" w:rsidRPr="004E3F01" w:rsidRDefault="00402519" w:rsidP="004E3F01">
      <w:pPr>
        <w:pStyle w:val="Default"/>
        <w:numPr>
          <w:ilvl w:val="0"/>
          <w:numId w:val="28"/>
        </w:numPr>
        <w:spacing w:after="19"/>
        <w:jc w:val="both"/>
        <w:rPr>
          <w:rFonts w:asciiTheme="majorHAnsi" w:hAnsiTheme="majorHAnsi"/>
          <w:b/>
          <w:sz w:val="22"/>
          <w:szCs w:val="22"/>
        </w:rPr>
      </w:pPr>
      <w:r w:rsidRPr="009A5A83">
        <w:rPr>
          <w:rFonts w:asciiTheme="majorHAnsi" w:hAnsiTheme="majorHAnsi"/>
          <w:b/>
          <w:sz w:val="22"/>
          <w:szCs w:val="22"/>
        </w:rPr>
        <w:t>Opis kryteriów, którymi Zamawiający będzie kierował się przy wyborze oferty wraz z podaniem znaczenia tych kryteriów i sposobu oceny ofert</w:t>
      </w:r>
    </w:p>
    <w:p w:rsidR="00402519" w:rsidRPr="009A5A83" w:rsidRDefault="00402519" w:rsidP="00402519">
      <w:pPr>
        <w:pStyle w:val="Default"/>
        <w:numPr>
          <w:ilvl w:val="0"/>
          <w:numId w:val="22"/>
        </w:numPr>
        <w:spacing w:after="19"/>
        <w:jc w:val="both"/>
        <w:rPr>
          <w:rFonts w:asciiTheme="majorHAnsi" w:hAnsiTheme="majorHAnsi"/>
          <w:sz w:val="22"/>
          <w:szCs w:val="22"/>
        </w:rPr>
      </w:pPr>
      <w:r>
        <w:rPr>
          <w:rFonts w:asciiTheme="majorHAnsi" w:hAnsiTheme="majorHAnsi"/>
          <w:sz w:val="22"/>
          <w:szCs w:val="22"/>
        </w:rPr>
        <w:t>Zamawiający wyznaczył następujące kryteria oceny ofert przypisując im odpowiednią wagę punktową:</w:t>
      </w:r>
    </w:p>
    <w:p w:rsidR="00402519" w:rsidRPr="00CC4DF3" w:rsidRDefault="00402519" w:rsidP="00402519">
      <w:pPr>
        <w:pStyle w:val="Default"/>
        <w:numPr>
          <w:ilvl w:val="0"/>
          <w:numId w:val="3"/>
        </w:numPr>
        <w:spacing w:after="19"/>
        <w:jc w:val="both"/>
        <w:rPr>
          <w:rFonts w:asciiTheme="majorHAnsi" w:hAnsiTheme="majorHAnsi"/>
          <w:sz w:val="22"/>
          <w:szCs w:val="22"/>
        </w:rPr>
      </w:pPr>
      <w:r w:rsidRPr="00CC4DF3">
        <w:rPr>
          <w:rFonts w:asciiTheme="majorHAnsi" w:hAnsiTheme="majorHAnsi"/>
          <w:sz w:val="22"/>
          <w:szCs w:val="22"/>
        </w:rPr>
        <w:t xml:space="preserve">Cena </w:t>
      </w:r>
      <w:r>
        <w:rPr>
          <w:rFonts w:asciiTheme="majorHAnsi" w:hAnsiTheme="majorHAnsi"/>
          <w:sz w:val="22"/>
          <w:szCs w:val="22"/>
        </w:rPr>
        <w:t>50</w:t>
      </w:r>
      <w:r w:rsidRPr="00CC4DF3">
        <w:rPr>
          <w:rFonts w:asciiTheme="majorHAnsi" w:hAnsiTheme="majorHAnsi"/>
          <w:sz w:val="22"/>
          <w:szCs w:val="22"/>
        </w:rPr>
        <w:t>%</w:t>
      </w:r>
      <w:r>
        <w:rPr>
          <w:rFonts w:asciiTheme="majorHAnsi" w:hAnsiTheme="majorHAnsi"/>
          <w:sz w:val="22"/>
          <w:szCs w:val="22"/>
        </w:rPr>
        <w:t xml:space="preserve"> - 50 pkt</w:t>
      </w:r>
    </w:p>
    <w:p w:rsidR="00402519" w:rsidRPr="00CC4DF3" w:rsidRDefault="00402519" w:rsidP="00402519">
      <w:pPr>
        <w:pStyle w:val="Default"/>
        <w:numPr>
          <w:ilvl w:val="0"/>
          <w:numId w:val="3"/>
        </w:numPr>
        <w:spacing w:after="19"/>
        <w:jc w:val="both"/>
        <w:rPr>
          <w:rFonts w:asciiTheme="majorHAnsi" w:hAnsiTheme="majorHAnsi"/>
          <w:sz w:val="22"/>
          <w:szCs w:val="22"/>
        </w:rPr>
      </w:pPr>
      <w:r w:rsidRPr="00CC4DF3">
        <w:rPr>
          <w:rFonts w:asciiTheme="majorHAnsi" w:hAnsiTheme="majorHAnsi"/>
          <w:sz w:val="22"/>
          <w:szCs w:val="22"/>
        </w:rPr>
        <w:t xml:space="preserve">Program </w:t>
      </w:r>
      <w:r>
        <w:rPr>
          <w:rFonts w:asciiTheme="majorHAnsi" w:hAnsiTheme="majorHAnsi"/>
          <w:sz w:val="22"/>
          <w:szCs w:val="22"/>
        </w:rPr>
        <w:t>30</w:t>
      </w:r>
      <w:r w:rsidRPr="00CC4DF3">
        <w:rPr>
          <w:rFonts w:asciiTheme="majorHAnsi" w:hAnsiTheme="majorHAnsi"/>
          <w:sz w:val="22"/>
          <w:szCs w:val="22"/>
        </w:rPr>
        <w:t>%</w:t>
      </w:r>
      <w:r>
        <w:rPr>
          <w:rFonts w:asciiTheme="majorHAnsi" w:hAnsiTheme="majorHAnsi"/>
          <w:sz w:val="22"/>
          <w:szCs w:val="22"/>
        </w:rPr>
        <w:t xml:space="preserve"> - 30 pkt</w:t>
      </w:r>
    </w:p>
    <w:p w:rsidR="00402519" w:rsidRDefault="00402519" w:rsidP="00402519">
      <w:pPr>
        <w:pStyle w:val="Default"/>
        <w:numPr>
          <w:ilvl w:val="0"/>
          <w:numId w:val="3"/>
        </w:numPr>
        <w:spacing w:after="19"/>
        <w:jc w:val="both"/>
        <w:rPr>
          <w:rFonts w:asciiTheme="majorHAnsi" w:hAnsiTheme="majorHAnsi"/>
          <w:sz w:val="22"/>
          <w:szCs w:val="22"/>
        </w:rPr>
      </w:pPr>
      <w:r w:rsidRPr="00CC4DF3">
        <w:rPr>
          <w:rFonts w:asciiTheme="majorHAnsi" w:hAnsiTheme="majorHAnsi"/>
          <w:sz w:val="22"/>
          <w:szCs w:val="22"/>
        </w:rPr>
        <w:t xml:space="preserve">Kadra </w:t>
      </w:r>
      <w:r>
        <w:rPr>
          <w:rFonts w:asciiTheme="majorHAnsi" w:hAnsiTheme="majorHAnsi"/>
          <w:sz w:val="22"/>
          <w:szCs w:val="22"/>
        </w:rPr>
        <w:t>20</w:t>
      </w:r>
      <w:r w:rsidRPr="00CC4DF3">
        <w:rPr>
          <w:rFonts w:asciiTheme="majorHAnsi" w:hAnsiTheme="majorHAnsi"/>
          <w:sz w:val="22"/>
          <w:szCs w:val="22"/>
        </w:rPr>
        <w:t>%</w:t>
      </w:r>
      <w:r>
        <w:rPr>
          <w:rFonts w:asciiTheme="majorHAnsi" w:hAnsiTheme="majorHAnsi"/>
          <w:sz w:val="22"/>
          <w:szCs w:val="22"/>
        </w:rPr>
        <w:t xml:space="preserve"> - 20 pkt</w:t>
      </w:r>
    </w:p>
    <w:p w:rsidR="00402519" w:rsidRDefault="00402519" w:rsidP="00402519">
      <w:pPr>
        <w:pStyle w:val="Default"/>
        <w:numPr>
          <w:ilvl w:val="0"/>
          <w:numId w:val="27"/>
        </w:numPr>
        <w:spacing w:after="19"/>
        <w:jc w:val="both"/>
        <w:rPr>
          <w:rFonts w:asciiTheme="majorHAnsi" w:hAnsiTheme="majorHAnsi"/>
          <w:sz w:val="22"/>
          <w:szCs w:val="22"/>
        </w:rPr>
      </w:pPr>
      <w:r>
        <w:rPr>
          <w:rFonts w:asciiTheme="majorHAnsi" w:hAnsiTheme="majorHAnsi"/>
          <w:sz w:val="22"/>
          <w:szCs w:val="22"/>
        </w:rPr>
        <w:t>Za najkorzystniejszą zostanie uznana oferta, która uzyska największą liczbę punktów ze wszystkich kryteriów. Uzyskana liczba punktów w ramach kryterium zaokrąglona będzie do drugiego miejsca po przecinku. Jeśli trzecia cyfra po przecinku (i/lub następne) jest mniejsza od 5 wynik zostanie zaokrąglony w dół, a jeżeli cyfra jest równa lub większa od 5 wynik zostanie zaokrąglony w górę.</w:t>
      </w:r>
    </w:p>
    <w:p w:rsidR="00402519" w:rsidRDefault="00402519" w:rsidP="00402519">
      <w:pPr>
        <w:pStyle w:val="Default"/>
        <w:numPr>
          <w:ilvl w:val="0"/>
          <w:numId w:val="27"/>
        </w:numPr>
        <w:spacing w:after="19"/>
        <w:jc w:val="both"/>
        <w:rPr>
          <w:rFonts w:asciiTheme="majorHAnsi" w:hAnsiTheme="majorHAnsi"/>
          <w:sz w:val="22"/>
          <w:szCs w:val="22"/>
        </w:rPr>
      </w:pPr>
      <w:r>
        <w:rPr>
          <w:rFonts w:asciiTheme="majorHAnsi" w:hAnsiTheme="majorHAnsi"/>
          <w:sz w:val="22"/>
          <w:szCs w:val="22"/>
        </w:rPr>
        <w:t>Każda z ofert otrzyma liczbę punktów, która wynika ze wzoru:</w:t>
      </w:r>
    </w:p>
    <w:p w:rsidR="00402519" w:rsidRDefault="00402519" w:rsidP="00402519">
      <w:pPr>
        <w:pStyle w:val="Default"/>
        <w:spacing w:after="19"/>
        <w:ind w:left="720"/>
        <w:jc w:val="both"/>
        <w:rPr>
          <w:rFonts w:asciiTheme="majorHAnsi" w:hAnsiTheme="majorHAnsi"/>
          <w:sz w:val="22"/>
          <w:szCs w:val="22"/>
        </w:rPr>
      </w:pPr>
      <w:r>
        <w:rPr>
          <w:rFonts w:asciiTheme="majorHAnsi" w:hAnsiTheme="majorHAnsi"/>
          <w:sz w:val="22"/>
          <w:szCs w:val="22"/>
        </w:rPr>
        <w:t>LP = C + P + K</w:t>
      </w:r>
    </w:p>
    <w:p w:rsidR="00402519" w:rsidRDefault="00402519" w:rsidP="00402519">
      <w:pPr>
        <w:pStyle w:val="Default"/>
        <w:spacing w:after="19"/>
        <w:ind w:left="720"/>
        <w:jc w:val="both"/>
        <w:rPr>
          <w:rFonts w:asciiTheme="majorHAnsi" w:hAnsiTheme="majorHAnsi"/>
          <w:sz w:val="22"/>
          <w:szCs w:val="22"/>
        </w:rPr>
      </w:pPr>
      <w:r>
        <w:rPr>
          <w:rFonts w:asciiTheme="majorHAnsi" w:hAnsiTheme="majorHAnsi"/>
          <w:sz w:val="22"/>
          <w:szCs w:val="22"/>
        </w:rPr>
        <w:t>Gdzie:</w:t>
      </w:r>
    </w:p>
    <w:p w:rsidR="00402519" w:rsidRDefault="00402519" w:rsidP="00402519">
      <w:pPr>
        <w:pStyle w:val="Default"/>
        <w:spacing w:after="19"/>
        <w:ind w:left="720"/>
        <w:jc w:val="both"/>
        <w:rPr>
          <w:rFonts w:asciiTheme="majorHAnsi" w:hAnsiTheme="majorHAnsi"/>
          <w:sz w:val="22"/>
          <w:szCs w:val="22"/>
        </w:rPr>
      </w:pPr>
      <w:r>
        <w:rPr>
          <w:rFonts w:asciiTheme="majorHAnsi" w:hAnsiTheme="majorHAnsi"/>
          <w:sz w:val="22"/>
          <w:szCs w:val="22"/>
        </w:rPr>
        <w:lastRenderedPageBreak/>
        <w:t>LP - całkowita liczba punktów przyznanych ofercie</w:t>
      </w:r>
    </w:p>
    <w:p w:rsidR="00402519" w:rsidRDefault="00402519" w:rsidP="00402519">
      <w:pPr>
        <w:pStyle w:val="Default"/>
        <w:spacing w:after="19"/>
        <w:ind w:left="720"/>
        <w:jc w:val="both"/>
        <w:rPr>
          <w:rFonts w:asciiTheme="majorHAnsi" w:hAnsiTheme="majorHAnsi"/>
          <w:sz w:val="22"/>
          <w:szCs w:val="22"/>
        </w:rPr>
      </w:pPr>
      <w:r>
        <w:rPr>
          <w:rFonts w:asciiTheme="majorHAnsi" w:hAnsiTheme="majorHAnsi"/>
          <w:sz w:val="22"/>
          <w:szCs w:val="22"/>
        </w:rPr>
        <w:t>C – ilość punktów jakie otrzyma oferta w kryterium „Cena”</w:t>
      </w:r>
    </w:p>
    <w:p w:rsidR="00402519" w:rsidRDefault="00402519" w:rsidP="00402519">
      <w:pPr>
        <w:pStyle w:val="Default"/>
        <w:spacing w:after="19"/>
        <w:ind w:left="720"/>
        <w:jc w:val="both"/>
        <w:rPr>
          <w:rFonts w:asciiTheme="majorHAnsi" w:hAnsiTheme="majorHAnsi"/>
          <w:sz w:val="22"/>
          <w:szCs w:val="22"/>
        </w:rPr>
      </w:pPr>
      <w:r>
        <w:rPr>
          <w:rFonts w:asciiTheme="majorHAnsi" w:hAnsiTheme="majorHAnsi"/>
          <w:sz w:val="22"/>
          <w:szCs w:val="22"/>
        </w:rPr>
        <w:t>P – ilość punktów jakie otrzyma oferta w kryterium „Program”</w:t>
      </w:r>
    </w:p>
    <w:p w:rsidR="00402519" w:rsidRDefault="00402519" w:rsidP="00402519">
      <w:pPr>
        <w:pStyle w:val="Default"/>
        <w:spacing w:after="19"/>
        <w:ind w:left="720"/>
        <w:jc w:val="both"/>
        <w:rPr>
          <w:rFonts w:asciiTheme="majorHAnsi" w:hAnsiTheme="majorHAnsi"/>
          <w:sz w:val="22"/>
          <w:szCs w:val="22"/>
        </w:rPr>
      </w:pPr>
      <w:r>
        <w:rPr>
          <w:rFonts w:asciiTheme="majorHAnsi" w:hAnsiTheme="majorHAnsi"/>
          <w:sz w:val="22"/>
          <w:szCs w:val="22"/>
        </w:rPr>
        <w:t>K – ilość punktów jakie otrzyma oferta w kryterium „Kadra”</w:t>
      </w:r>
    </w:p>
    <w:p w:rsidR="00402519" w:rsidRDefault="00402519" w:rsidP="00402519">
      <w:pPr>
        <w:pStyle w:val="Default"/>
        <w:spacing w:after="19"/>
        <w:ind w:left="720"/>
        <w:jc w:val="both"/>
        <w:rPr>
          <w:rFonts w:asciiTheme="majorHAnsi" w:hAnsiTheme="majorHAnsi"/>
          <w:sz w:val="22"/>
          <w:szCs w:val="22"/>
        </w:rPr>
      </w:pPr>
    </w:p>
    <w:p w:rsidR="00402519" w:rsidRDefault="00402519" w:rsidP="00402519">
      <w:pPr>
        <w:pStyle w:val="Default"/>
        <w:numPr>
          <w:ilvl w:val="0"/>
          <w:numId w:val="27"/>
        </w:numPr>
        <w:spacing w:after="19"/>
        <w:jc w:val="both"/>
        <w:rPr>
          <w:rFonts w:asciiTheme="majorHAnsi" w:hAnsiTheme="majorHAnsi"/>
          <w:sz w:val="22"/>
          <w:szCs w:val="22"/>
        </w:rPr>
      </w:pPr>
      <w:r>
        <w:rPr>
          <w:rFonts w:asciiTheme="majorHAnsi" w:hAnsiTheme="majorHAnsi"/>
          <w:sz w:val="22"/>
          <w:szCs w:val="22"/>
        </w:rPr>
        <w:t xml:space="preserve">Zasady oceny ofert w kryterium </w:t>
      </w:r>
      <w:r w:rsidRPr="00E1341B">
        <w:rPr>
          <w:rFonts w:asciiTheme="majorHAnsi" w:hAnsiTheme="majorHAnsi"/>
          <w:b/>
          <w:sz w:val="22"/>
          <w:szCs w:val="22"/>
        </w:rPr>
        <w:t>„Cena”</w:t>
      </w:r>
    </w:p>
    <w:p w:rsidR="00402519" w:rsidRDefault="00402519" w:rsidP="00402519">
      <w:pPr>
        <w:pStyle w:val="Default"/>
        <w:spacing w:after="19"/>
        <w:ind w:left="720"/>
        <w:jc w:val="both"/>
        <w:rPr>
          <w:rFonts w:asciiTheme="majorHAnsi" w:hAnsiTheme="majorHAnsi"/>
          <w:sz w:val="22"/>
          <w:szCs w:val="22"/>
        </w:rPr>
      </w:pPr>
      <w:r>
        <w:rPr>
          <w:rFonts w:asciiTheme="majorHAnsi" w:hAnsiTheme="majorHAnsi"/>
          <w:sz w:val="22"/>
          <w:szCs w:val="22"/>
        </w:rPr>
        <w:t>Oferta otrzyma zaokrągloną do dwóch miejsc po przecinku ilość punków wynikającą</w:t>
      </w:r>
      <w:r w:rsidR="00B12D12">
        <w:rPr>
          <w:rFonts w:asciiTheme="majorHAnsi" w:hAnsiTheme="majorHAnsi"/>
          <w:sz w:val="22"/>
          <w:szCs w:val="22"/>
        </w:rPr>
        <w:br/>
      </w:r>
      <w:r>
        <w:rPr>
          <w:rFonts w:asciiTheme="majorHAnsi" w:hAnsiTheme="majorHAnsi"/>
          <w:sz w:val="22"/>
          <w:szCs w:val="22"/>
        </w:rPr>
        <w:t xml:space="preserve"> z działania:</w:t>
      </w:r>
    </w:p>
    <w:p w:rsidR="00402519" w:rsidRPr="000378A4" w:rsidRDefault="00402519" w:rsidP="00402519">
      <w:pPr>
        <w:pStyle w:val="Default"/>
        <w:spacing w:after="19"/>
        <w:ind w:left="720"/>
        <w:jc w:val="both"/>
        <w:rPr>
          <w:rFonts w:asciiTheme="majorHAnsi" w:hAnsiTheme="majorHAnsi"/>
          <w:sz w:val="22"/>
          <w:szCs w:val="22"/>
          <w:lang w:val="en-US"/>
        </w:rPr>
      </w:pPr>
      <w:r>
        <w:rPr>
          <w:rFonts w:asciiTheme="majorHAnsi" w:hAnsiTheme="majorHAnsi"/>
          <w:sz w:val="22"/>
          <w:szCs w:val="22"/>
        </w:rPr>
        <w:tab/>
      </w:r>
      <w:r w:rsidRPr="000378A4">
        <w:rPr>
          <w:rFonts w:asciiTheme="majorHAnsi" w:hAnsiTheme="majorHAnsi"/>
          <w:sz w:val="22"/>
          <w:szCs w:val="22"/>
          <w:lang w:val="en-US"/>
        </w:rPr>
        <w:t>C min.</w:t>
      </w:r>
    </w:p>
    <w:p w:rsidR="00402519" w:rsidRPr="000378A4" w:rsidRDefault="00402519" w:rsidP="00402519">
      <w:pPr>
        <w:pStyle w:val="Default"/>
        <w:spacing w:after="19"/>
        <w:ind w:left="720"/>
        <w:jc w:val="both"/>
        <w:rPr>
          <w:rFonts w:asciiTheme="majorHAnsi" w:hAnsiTheme="majorHAnsi"/>
          <w:sz w:val="22"/>
          <w:szCs w:val="22"/>
          <w:lang w:val="en-US"/>
        </w:rPr>
      </w:pPr>
      <w:r w:rsidRPr="000378A4">
        <w:rPr>
          <w:rFonts w:asciiTheme="majorHAnsi" w:hAnsiTheme="majorHAnsi"/>
          <w:sz w:val="22"/>
          <w:szCs w:val="22"/>
          <w:lang w:val="en-US"/>
        </w:rPr>
        <w:t xml:space="preserve">PC = --------------- x 50 </w:t>
      </w:r>
    </w:p>
    <w:p w:rsidR="00402519" w:rsidRPr="000378A4" w:rsidRDefault="00402519" w:rsidP="00402519">
      <w:pPr>
        <w:pStyle w:val="Default"/>
        <w:spacing w:after="19"/>
        <w:ind w:left="720"/>
        <w:jc w:val="both"/>
        <w:rPr>
          <w:rFonts w:asciiTheme="majorHAnsi" w:hAnsiTheme="majorHAnsi"/>
          <w:sz w:val="22"/>
          <w:szCs w:val="22"/>
          <w:lang w:val="en-US"/>
        </w:rPr>
      </w:pPr>
      <w:r w:rsidRPr="000378A4">
        <w:rPr>
          <w:rFonts w:asciiTheme="majorHAnsi" w:hAnsiTheme="majorHAnsi"/>
          <w:sz w:val="22"/>
          <w:szCs w:val="22"/>
          <w:lang w:val="en-US"/>
        </w:rPr>
        <w:tab/>
        <w:t>C bad.</w:t>
      </w:r>
    </w:p>
    <w:p w:rsidR="00402519" w:rsidRDefault="00402519" w:rsidP="00402519">
      <w:pPr>
        <w:pStyle w:val="Default"/>
        <w:spacing w:after="19"/>
        <w:ind w:left="720"/>
        <w:jc w:val="both"/>
        <w:rPr>
          <w:rFonts w:asciiTheme="majorHAnsi" w:hAnsiTheme="majorHAnsi"/>
          <w:sz w:val="22"/>
          <w:szCs w:val="22"/>
        </w:rPr>
      </w:pPr>
      <w:r>
        <w:rPr>
          <w:rFonts w:asciiTheme="majorHAnsi" w:hAnsiTheme="majorHAnsi"/>
          <w:sz w:val="22"/>
          <w:szCs w:val="22"/>
        </w:rPr>
        <w:t>Gdzie:</w:t>
      </w:r>
    </w:p>
    <w:p w:rsidR="00402519" w:rsidRDefault="00402519" w:rsidP="00402519">
      <w:pPr>
        <w:pStyle w:val="Default"/>
        <w:spacing w:after="19"/>
        <w:ind w:left="720"/>
        <w:jc w:val="both"/>
        <w:rPr>
          <w:rFonts w:asciiTheme="majorHAnsi" w:hAnsiTheme="majorHAnsi"/>
          <w:sz w:val="22"/>
          <w:szCs w:val="22"/>
        </w:rPr>
      </w:pPr>
      <w:r>
        <w:rPr>
          <w:rFonts w:asciiTheme="majorHAnsi" w:hAnsiTheme="majorHAnsi"/>
          <w:sz w:val="22"/>
          <w:szCs w:val="22"/>
        </w:rPr>
        <w:t>PC – Liczba punktów jakie otrzyma oferta badana w kryterium „Cena”</w:t>
      </w:r>
    </w:p>
    <w:p w:rsidR="00402519" w:rsidRDefault="00402519" w:rsidP="00402519">
      <w:pPr>
        <w:pStyle w:val="Default"/>
        <w:spacing w:after="19"/>
        <w:ind w:left="720"/>
        <w:jc w:val="both"/>
        <w:rPr>
          <w:rFonts w:asciiTheme="majorHAnsi" w:hAnsiTheme="majorHAnsi"/>
          <w:sz w:val="22"/>
          <w:szCs w:val="22"/>
        </w:rPr>
      </w:pPr>
      <w:r>
        <w:rPr>
          <w:rFonts w:asciiTheme="majorHAnsi" w:hAnsiTheme="majorHAnsi"/>
          <w:sz w:val="22"/>
          <w:szCs w:val="22"/>
        </w:rPr>
        <w:t>C min. – najniższa cena spośród wszystkich ofert niepodlegających odrzuceniu</w:t>
      </w:r>
    </w:p>
    <w:p w:rsidR="00402519" w:rsidRDefault="00402519" w:rsidP="00402519">
      <w:pPr>
        <w:pStyle w:val="Default"/>
        <w:spacing w:after="19"/>
        <w:ind w:left="720"/>
        <w:jc w:val="both"/>
        <w:rPr>
          <w:rFonts w:asciiTheme="majorHAnsi" w:hAnsiTheme="majorHAnsi"/>
          <w:sz w:val="22"/>
          <w:szCs w:val="22"/>
        </w:rPr>
      </w:pPr>
      <w:r>
        <w:rPr>
          <w:rFonts w:asciiTheme="majorHAnsi" w:hAnsiTheme="majorHAnsi"/>
          <w:sz w:val="22"/>
          <w:szCs w:val="22"/>
        </w:rPr>
        <w:t xml:space="preserve">C </w:t>
      </w:r>
      <w:proofErr w:type="spellStart"/>
      <w:r>
        <w:rPr>
          <w:rFonts w:asciiTheme="majorHAnsi" w:hAnsiTheme="majorHAnsi"/>
          <w:sz w:val="22"/>
          <w:szCs w:val="22"/>
        </w:rPr>
        <w:t>bad</w:t>
      </w:r>
      <w:proofErr w:type="spellEnd"/>
      <w:r>
        <w:rPr>
          <w:rFonts w:asciiTheme="majorHAnsi" w:hAnsiTheme="majorHAnsi"/>
          <w:sz w:val="22"/>
          <w:szCs w:val="22"/>
        </w:rPr>
        <w:t>. – cena oferty badanej</w:t>
      </w:r>
    </w:p>
    <w:p w:rsidR="00402519" w:rsidRDefault="00402519" w:rsidP="00402519">
      <w:pPr>
        <w:pStyle w:val="Default"/>
        <w:numPr>
          <w:ilvl w:val="0"/>
          <w:numId w:val="27"/>
        </w:numPr>
        <w:spacing w:after="19"/>
        <w:jc w:val="both"/>
        <w:rPr>
          <w:rFonts w:asciiTheme="majorHAnsi" w:hAnsiTheme="majorHAnsi"/>
          <w:sz w:val="22"/>
          <w:szCs w:val="22"/>
        </w:rPr>
      </w:pPr>
      <w:r>
        <w:rPr>
          <w:rFonts w:asciiTheme="majorHAnsi" w:hAnsiTheme="majorHAnsi"/>
          <w:sz w:val="22"/>
          <w:szCs w:val="22"/>
        </w:rPr>
        <w:t xml:space="preserve">Zasady oceny ofert w kryterium </w:t>
      </w:r>
      <w:r w:rsidRPr="00E1341B">
        <w:rPr>
          <w:rFonts w:asciiTheme="majorHAnsi" w:hAnsiTheme="majorHAnsi"/>
          <w:b/>
          <w:sz w:val="22"/>
          <w:szCs w:val="22"/>
        </w:rPr>
        <w:t>„Program”</w:t>
      </w:r>
    </w:p>
    <w:p w:rsidR="00402519" w:rsidRPr="00C83573" w:rsidRDefault="00402519" w:rsidP="00402519">
      <w:pPr>
        <w:pStyle w:val="Default"/>
        <w:spacing w:after="19"/>
        <w:ind w:left="708"/>
        <w:jc w:val="both"/>
        <w:rPr>
          <w:rFonts w:asciiTheme="majorHAnsi" w:hAnsiTheme="majorHAnsi"/>
          <w:b/>
          <w:sz w:val="22"/>
          <w:szCs w:val="22"/>
        </w:rPr>
      </w:pPr>
      <w:r w:rsidRPr="00CC4DF3">
        <w:rPr>
          <w:rFonts w:asciiTheme="majorHAnsi" w:hAnsiTheme="majorHAnsi"/>
          <w:b/>
          <w:sz w:val="22"/>
          <w:szCs w:val="22"/>
        </w:rPr>
        <w:t xml:space="preserve">Program szkolenia - </w:t>
      </w:r>
      <w:r>
        <w:rPr>
          <w:rFonts w:asciiTheme="majorHAnsi" w:hAnsiTheme="majorHAnsi"/>
          <w:b/>
          <w:sz w:val="22"/>
          <w:szCs w:val="22"/>
        </w:rPr>
        <w:t>3</w:t>
      </w:r>
      <w:r w:rsidRPr="00CC4DF3">
        <w:rPr>
          <w:rFonts w:asciiTheme="majorHAnsi" w:hAnsiTheme="majorHAnsi"/>
          <w:b/>
          <w:sz w:val="22"/>
          <w:szCs w:val="22"/>
        </w:rPr>
        <w:t>0 punktów.</w:t>
      </w:r>
      <w:r>
        <w:rPr>
          <w:rFonts w:asciiTheme="majorHAnsi" w:hAnsiTheme="majorHAnsi"/>
          <w:b/>
        </w:rPr>
        <w:t xml:space="preserve"> </w:t>
      </w:r>
      <w:r w:rsidRPr="00C83573">
        <w:rPr>
          <w:rFonts w:asciiTheme="majorHAnsi" w:hAnsiTheme="majorHAnsi"/>
          <w:sz w:val="22"/>
          <w:szCs w:val="22"/>
        </w:rPr>
        <w:t>W ramach kryterium ocenian</w:t>
      </w:r>
      <w:r>
        <w:rPr>
          <w:rFonts w:asciiTheme="majorHAnsi" w:hAnsiTheme="majorHAnsi"/>
          <w:sz w:val="22"/>
          <w:szCs w:val="22"/>
        </w:rPr>
        <w:t xml:space="preserve">a będzie wartość merytoryczna, </w:t>
      </w:r>
      <w:r w:rsidRPr="00C83573">
        <w:rPr>
          <w:rFonts w:asciiTheme="majorHAnsi" w:hAnsiTheme="majorHAnsi"/>
          <w:sz w:val="22"/>
          <w:szCs w:val="22"/>
        </w:rPr>
        <w:t xml:space="preserve">dydaktyczna programu, jego innowacyjność oraz stopień uwzględnienia praktycznych aspektów przekazywanej wiedzy. W ocenie tej będą brane pod uwagę następujące elementy: </w:t>
      </w:r>
    </w:p>
    <w:p w:rsidR="00402519" w:rsidRPr="00C83573" w:rsidRDefault="00402519" w:rsidP="00402519">
      <w:pPr>
        <w:pStyle w:val="Default"/>
        <w:numPr>
          <w:ilvl w:val="0"/>
          <w:numId w:val="4"/>
        </w:numPr>
        <w:spacing w:after="19"/>
        <w:jc w:val="both"/>
        <w:rPr>
          <w:rFonts w:asciiTheme="majorHAnsi" w:hAnsiTheme="majorHAnsi"/>
          <w:b/>
          <w:sz w:val="22"/>
          <w:szCs w:val="22"/>
        </w:rPr>
      </w:pPr>
      <w:r w:rsidRPr="00C83573">
        <w:rPr>
          <w:rFonts w:asciiTheme="majorHAnsi" w:hAnsiTheme="majorHAnsi"/>
          <w:sz w:val="22"/>
          <w:szCs w:val="22"/>
        </w:rPr>
        <w:t xml:space="preserve">przyjęte </w:t>
      </w:r>
      <w:r w:rsidRPr="00C83573">
        <w:rPr>
          <w:rFonts w:asciiTheme="majorHAnsi" w:hAnsiTheme="majorHAnsi"/>
          <w:b/>
          <w:bCs/>
          <w:sz w:val="22"/>
          <w:szCs w:val="22"/>
        </w:rPr>
        <w:t xml:space="preserve">cele </w:t>
      </w:r>
      <w:r>
        <w:rPr>
          <w:rFonts w:asciiTheme="majorHAnsi" w:hAnsiTheme="majorHAnsi"/>
          <w:b/>
          <w:bCs/>
          <w:sz w:val="22"/>
          <w:szCs w:val="22"/>
        </w:rPr>
        <w:t xml:space="preserve">szczegółowe </w:t>
      </w:r>
      <w:r w:rsidRPr="00C83573">
        <w:rPr>
          <w:rFonts w:asciiTheme="majorHAnsi" w:hAnsiTheme="majorHAnsi"/>
          <w:b/>
          <w:bCs/>
          <w:sz w:val="22"/>
          <w:szCs w:val="22"/>
        </w:rPr>
        <w:t>szkolenia</w:t>
      </w:r>
      <w:r w:rsidRPr="00C83573">
        <w:rPr>
          <w:rFonts w:asciiTheme="majorHAnsi" w:hAnsiTheme="majorHAnsi"/>
          <w:sz w:val="22"/>
          <w:szCs w:val="22"/>
        </w:rPr>
        <w:t xml:space="preserve">, </w:t>
      </w:r>
    </w:p>
    <w:p w:rsidR="00402519" w:rsidRPr="00C83573" w:rsidRDefault="00402519" w:rsidP="00402519">
      <w:pPr>
        <w:pStyle w:val="Default"/>
        <w:numPr>
          <w:ilvl w:val="0"/>
          <w:numId w:val="4"/>
        </w:numPr>
        <w:spacing w:after="19"/>
        <w:jc w:val="both"/>
        <w:rPr>
          <w:rFonts w:asciiTheme="majorHAnsi" w:hAnsiTheme="majorHAnsi"/>
          <w:b/>
          <w:sz w:val="22"/>
          <w:szCs w:val="22"/>
        </w:rPr>
      </w:pPr>
      <w:r w:rsidRPr="00C83573">
        <w:rPr>
          <w:rFonts w:asciiTheme="majorHAnsi" w:hAnsiTheme="majorHAnsi"/>
          <w:b/>
          <w:bCs/>
          <w:sz w:val="22"/>
          <w:szCs w:val="22"/>
        </w:rPr>
        <w:t xml:space="preserve">zgodność treści szkolenia z </w:t>
      </w:r>
      <w:r>
        <w:rPr>
          <w:rFonts w:asciiTheme="majorHAnsi" w:hAnsiTheme="majorHAnsi"/>
          <w:b/>
          <w:bCs/>
          <w:sz w:val="22"/>
          <w:szCs w:val="22"/>
        </w:rPr>
        <w:t xml:space="preserve">przyjętymi </w:t>
      </w:r>
      <w:r w:rsidRPr="00C83573">
        <w:rPr>
          <w:rFonts w:asciiTheme="majorHAnsi" w:hAnsiTheme="majorHAnsi"/>
          <w:b/>
          <w:bCs/>
          <w:sz w:val="22"/>
          <w:szCs w:val="22"/>
        </w:rPr>
        <w:t>celami</w:t>
      </w:r>
      <w:r>
        <w:rPr>
          <w:rFonts w:asciiTheme="majorHAnsi" w:hAnsiTheme="majorHAnsi"/>
          <w:b/>
          <w:bCs/>
          <w:sz w:val="22"/>
          <w:szCs w:val="22"/>
        </w:rPr>
        <w:t xml:space="preserve"> szkolenia</w:t>
      </w:r>
      <w:r>
        <w:rPr>
          <w:rFonts w:asciiTheme="majorHAnsi" w:hAnsiTheme="majorHAnsi"/>
          <w:sz w:val="22"/>
          <w:szCs w:val="22"/>
        </w:rPr>
        <w:t xml:space="preserve">, </w:t>
      </w:r>
      <w:r w:rsidRPr="00C83573">
        <w:rPr>
          <w:rFonts w:asciiTheme="majorHAnsi" w:hAnsiTheme="majorHAnsi"/>
          <w:sz w:val="22"/>
          <w:szCs w:val="22"/>
        </w:rPr>
        <w:t xml:space="preserve"> </w:t>
      </w:r>
    </w:p>
    <w:p w:rsidR="00402519" w:rsidRPr="00DA5287" w:rsidRDefault="00402519" w:rsidP="00402519">
      <w:pPr>
        <w:pStyle w:val="Default"/>
        <w:numPr>
          <w:ilvl w:val="0"/>
          <w:numId w:val="4"/>
        </w:numPr>
        <w:spacing w:after="19"/>
        <w:jc w:val="both"/>
        <w:rPr>
          <w:rFonts w:asciiTheme="majorHAnsi" w:hAnsiTheme="majorHAnsi"/>
          <w:b/>
          <w:sz w:val="22"/>
          <w:szCs w:val="22"/>
        </w:rPr>
      </w:pPr>
      <w:r w:rsidRPr="00C83573">
        <w:rPr>
          <w:rFonts w:asciiTheme="majorHAnsi" w:hAnsiTheme="majorHAnsi"/>
          <w:b/>
          <w:bCs/>
          <w:sz w:val="22"/>
          <w:szCs w:val="22"/>
        </w:rPr>
        <w:t xml:space="preserve">struktura programu </w:t>
      </w:r>
      <w:r w:rsidRPr="00C83573">
        <w:rPr>
          <w:rFonts w:asciiTheme="majorHAnsi" w:hAnsiTheme="majorHAnsi"/>
          <w:sz w:val="22"/>
          <w:szCs w:val="22"/>
        </w:rPr>
        <w:t>(zakres treści poszczególnych modułów, ich logicz</w:t>
      </w:r>
      <w:r>
        <w:rPr>
          <w:rFonts w:asciiTheme="majorHAnsi" w:hAnsiTheme="majorHAnsi"/>
          <w:sz w:val="22"/>
          <w:szCs w:val="22"/>
        </w:rPr>
        <w:t xml:space="preserve">ny układ, czas ich trwania oraz </w:t>
      </w:r>
      <w:r w:rsidRPr="00C83573">
        <w:rPr>
          <w:rFonts w:asciiTheme="majorHAnsi" w:hAnsiTheme="majorHAnsi"/>
          <w:b/>
          <w:bCs/>
          <w:sz w:val="22"/>
          <w:szCs w:val="22"/>
        </w:rPr>
        <w:t>do</w:t>
      </w:r>
      <w:r>
        <w:rPr>
          <w:rFonts w:asciiTheme="majorHAnsi" w:hAnsiTheme="majorHAnsi"/>
          <w:b/>
          <w:bCs/>
          <w:sz w:val="22"/>
          <w:szCs w:val="22"/>
        </w:rPr>
        <w:t xml:space="preserve">stosowanie struktury programu pod kątem </w:t>
      </w:r>
      <w:r w:rsidR="00B12D12">
        <w:rPr>
          <w:rFonts w:asciiTheme="majorHAnsi" w:hAnsiTheme="majorHAnsi"/>
          <w:b/>
          <w:bCs/>
          <w:sz w:val="22"/>
          <w:szCs w:val="22"/>
        </w:rPr>
        <w:t>osiągnięcia</w:t>
      </w:r>
      <w:r>
        <w:rPr>
          <w:rFonts w:asciiTheme="majorHAnsi" w:hAnsiTheme="majorHAnsi"/>
          <w:b/>
          <w:bCs/>
          <w:sz w:val="22"/>
          <w:szCs w:val="22"/>
        </w:rPr>
        <w:t xml:space="preserve"> planowanych efektów)</w:t>
      </w:r>
      <w:r>
        <w:rPr>
          <w:rFonts w:asciiTheme="majorHAnsi" w:hAnsiTheme="majorHAnsi"/>
          <w:sz w:val="22"/>
          <w:szCs w:val="22"/>
        </w:rPr>
        <w:t>,</w:t>
      </w:r>
    </w:p>
    <w:p w:rsidR="00402519" w:rsidRPr="00DA5287" w:rsidRDefault="00402519" w:rsidP="00402519">
      <w:pPr>
        <w:pStyle w:val="Default"/>
        <w:numPr>
          <w:ilvl w:val="0"/>
          <w:numId w:val="4"/>
        </w:numPr>
        <w:spacing w:after="19"/>
        <w:jc w:val="both"/>
        <w:rPr>
          <w:rFonts w:asciiTheme="majorHAnsi" w:hAnsiTheme="majorHAnsi"/>
          <w:b/>
          <w:sz w:val="22"/>
          <w:szCs w:val="22"/>
        </w:rPr>
      </w:pPr>
      <w:r w:rsidRPr="00C83573">
        <w:rPr>
          <w:rFonts w:asciiTheme="majorHAnsi" w:hAnsiTheme="majorHAnsi"/>
          <w:b/>
          <w:bCs/>
          <w:sz w:val="22"/>
          <w:szCs w:val="22"/>
        </w:rPr>
        <w:t xml:space="preserve">różnorodność </w:t>
      </w:r>
      <w:r w:rsidRPr="00C83573">
        <w:rPr>
          <w:rFonts w:asciiTheme="majorHAnsi" w:hAnsiTheme="majorHAnsi"/>
          <w:sz w:val="22"/>
          <w:szCs w:val="22"/>
        </w:rPr>
        <w:t xml:space="preserve">stosowanych </w:t>
      </w:r>
      <w:r w:rsidRPr="00C83573">
        <w:rPr>
          <w:rFonts w:asciiTheme="majorHAnsi" w:hAnsiTheme="majorHAnsi"/>
          <w:b/>
          <w:bCs/>
          <w:sz w:val="22"/>
          <w:szCs w:val="22"/>
        </w:rPr>
        <w:t xml:space="preserve">metod i form </w:t>
      </w:r>
      <w:r w:rsidRPr="00C83573">
        <w:rPr>
          <w:rFonts w:asciiTheme="majorHAnsi" w:hAnsiTheme="majorHAnsi"/>
          <w:sz w:val="22"/>
          <w:szCs w:val="22"/>
        </w:rPr>
        <w:t>p</w:t>
      </w:r>
      <w:r>
        <w:rPr>
          <w:rFonts w:asciiTheme="majorHAnsi" w:hAnsiTheme="majorHAnsi"/>
          <w:sz w:val="22"/>
          <w:szCs w:val="22"/>
        </w:rPr>
        <w:t xml:space="preserve">racy, </w:t>
      </w:r>
    </w:p>
    <w:p w:rsidR="00402519" w:rsidRPr="00C83573" w:rsidRDefault="00402519" w:rsidP="00402519">
      <w:pPr>
        <w:pStyle w:val="Default"/>
        <w:numPr>
          <w:ilvl w:val="0"/>
          <w:numId w:val="4"/>
        </w:numPr>
        <w:spacing w:after="19"/>
        <w:jc w:val="both"/>
        <w:rPr>
          <w:rFonts w:asciiTheme="majorHAnsi" w:hAnsiTheme="majorHAnsi"/>
          <w:b/>
          <w:sz w:val="22"/>
          <w:szCs w:val="22"/>
        </w:rPr>
      </w:pPr>
      <w:r w:rsidRPr="00DA5287">
        <w:rPr>
          <w:rFonts w:asciiTheme="majorHAnsi" w:hAnsiTheme="majorHAnsi"/>
          <w:b/>
          <w:sz w:val="22"/>
          <w:szCs w:val="22"/>
        </w:rPr>
        <w:t>dobór treści i metod</w:t>
      </w:r>
      <w:r>
        <w:rPr>
          <w:rFonts w:asciiTheme="majorHAnsi" w:hAnsiTheme="majorHAnsi"/>
          <w:sz w:val="22"/>
          <w:szCs w:val="22"/>
        </w:rPr>
        <w:t xml:space="preserve"> pozwalających na osiągniecie planowanych efektów,</w:t>
      </w:r>
    </w:p>
    <w:p w:rsidR="00402519" w:rsidRPr="004E3F01" w:rsidRDefault="00402519" w:rsidP="004E3F01">
      <w:pPr>
        <w:pStyle w:val="Default"/>
        <w:numPr>
          <w:ilvl w:val="0"/>
          <w:numId w:val="4"/>
        </w:numPr>
        <w:spacing w:after="19"/>
        <w:jc w:val="both"/>
        <w:rPr>
          <w:rFonts w:asciiTheme="majorHAnsi" w:hAnsiTheme="majorHAnsi"/>
          <w:b/>
          <w:sz w:val="22"/>
          <w:szCs w:val="22"/>
        </w:rPr>
      </w:pPr>
      <w:r w:rsidRPr="00C83573">
        <w:rPr>
          <w:rFonts w:asciiTheme="majorHAnsi" w:hAnsiTheme="majorHAnsi"/>
          <w:b/>
          <w:bCs/>
          <w:sz w:val="22"/>
          <w:szCs w:val="22"/>
        </w:rPr>
        <w:t xml:space="preserve">innowacyjność </w:t>
      </w:r>
      <w:r w:rsidRPr="00C83573">
        <w:rPr>
          <w:rFonts w:asciiTheme="majorHAnsi" w:hAnsiTheme="majorHAnsi"/>
          <w:sz w:val="22"/>
          <w:szCs w:val="22"/>
        </w:rPr>
        <w:t xml:space="preserve">proponowanych rozwiązań. </w:t>
      </w:r>
    </w:p>
    <w:p w:rsidR="00402519" w:rsidRDefault="00402519" w:rsidP="004E3F01">
      <w:pPr>
        <w:pStyle w:val="Default"/>
        <w:spacing w:after="19"/>
        <w:ind w:left="708"/>
        <w:jc w:val="both"/>
        <w:rPr>
          <w:rFonts w:asciiTheme="majorHAnsi" w:hAnsiTheme="majorHAnsi"/>
          <w:sz w:val="22"/>
          <w:szCs w:val="22"/>
        </w:rPr>
      </w:pPr>
      <w:r w:rsidRPr="00C83573">
        <w:rPr>
          <w:rFonts w:asciiTheme="majorHAnsi" w:hAnsiTheme="majorHAnsi"/>
          <w:sz w:val="22"/>
          <w:szCs w:val="22"/>
        </w:rPr>
        <w:t xml:space="preserve">Każdy z wymienionych elementów oceniany będzie na podstawie opisu dokonanego przez Wykonawcę </w:t>
      </w:r>
      <w:r w:rsidRPr="00C83573">
        <w:rPr>
          <w:rFonts w:asciiTheme="majorHAnsi" w:hAnsiTheme="majorHAnsi"/>
          <w:b/>
          <w:bCs/>
          <w:sz w:val="22"/>
          <w:szCs w:val="22"/>
        </w:rPr>
        <w:t xml:space="preserve">w skali od 0 do </w:t>
      </w:r>
      <w:r>
        <w:rPr>
          <w:rFonts w:asciiTheme="majorHAnsi" w:hAnsiTheme="majorHAnsi"/>
          <w:b/>
          <w:bCs/>
          <w:sz w:val="22"/>
          <w:szCs w:val="22"/>
        </w:rPr>
        <w:t>5</w:t>
      </w:r>
      <w:r w:rsidRPr="00C83573">
        <w:rPr>
          <w:rFonts w:asciiTheme="majorHAnsi" w:hAnsiTheme="majorHAnsi"/>
          <w:b/>
          <w:bCs/>
          <w:sz w:val="22"/>
          <w:szCs w:val="22"/>
        </w:rPr>
        <w:t xml:space="preserve"> punktów</w:t>
      </w:r>
      <w:r w:rsidRPr="00C83573">
        <w:rPr>
          <w:rFonts w:asciiTheme="majorHAnsi" w:hAnsiTheme="majorHAnsi"/>
          <w:sz w:val="22"/>
          <w:szCs w:val="22"/>
        </w:rPr>
        <w:t>, przy czym: 0 pkt – za n</w:t>
      </w:r>
      <w:r w:rsidR="00B12D12">
        <w:rPr>
          <w:rFonts w:asciiTheme="majorHAnsi" w:hAnsiTheme="majorHAnsi"/>
          <w:sz w:val="22"/>
          <w:szCs w:val="22"/>
        </w:rPr>
        <w:t xml:space="preserve">ieuwzględnienie przedstawionych </w:t>
      </w:r>
      <w:r w:rsidRPr="00C83573">
        <w:rPr>
          <w:rFonts w:asciiTheme="majorHAnsi" w:hAnsiTheme="majorHAnsi"/>
          <w:sz w:val="22"/>
          <w:szCs w:val="22"/>
        </w:rPr>
        <w:t xml:space="preserve">w kryterium elementów, 1 pkt – za ich przedstawienie w stopniu niskim, </w:t>
      </w:r>
      <w:r>
        <w:rPr>
          <w:rFonts w:asciiTheme="majorHAnsi" w:hAnsiTheme="majorHAnsi"/>
          <w:sz w:val="22"/>
          <w:szCs w:val="22"/>
        </w:rPr>
        <w:t>3 pkt – za ich przedstawienie w stopniu średnim, 5</w:t>
      </w:r>
      <w:r w:rsidRPr="00C83573">
        <w:rPr>
          <w:rFonts w:asciiTheme="majorHAnsi" w:hAnsiTheme="majorHAnsi"/>
          <w:sz w:val="22"/>
          <w:szCs w:val="22"/>
        </w:rPr>
        <w:t xml:space="preserve"> pkt – za ich uwzględnienie w stopniu wysokim.</w:t>
      </w:r>
      <w:r w:rsidR="00B12D12">
        <w:rPr>
          <w:rFonts w:asciiTheme="majorHAnsi" w:hAnsiTheme="majorHAnsi"/>
          <w:sz w:val="22"/>
          <w:szCs w:val="22"/>
        </w:rPr>
        <w:t xml:space="preserve"> </w:t>
      </w:r>
      <w:r w:rsidRPr="00E130AD">
        <w:rPr>
          <w:rFonts w:asciiTheme="majorHAnsi" w:hAnsiTheme="majorHAnsi"/>
          <w:sz w:val="22"/>
          <w:szCs w:val="22"/>
        </w:rPr>
        <w:t>Wystawione przez poszczególnych członków Komisji punkt</w:t>
      </w:r>
      <w:r w:rsidR="00B12D12">
        <w:rPr>
          <w:rFonts w:asciiTheme="majorHAnsi" w:hAnsiTheme="majorHAnsi"/>
          <w:sz w:val="22"/>
          <w:szCs w:val="22"/>
        </w:rPr>
        <w:t xml:space="preserve">y podlegają następnie sumowaniu </w:t>
      </w:r>
      <w:r w:rsidRPr="00E130AD">
        <w:rPr>
          <w:rFonts w:asciiTheme="majorHAnsi" w:hAnsiTheme="majorHAnsi"/>
          <w:sz w:val="22"/>
          <w:szCs w:val="22"/>
        </w:rPr>
        <w:t xml:space="preserve">i podzieleniu przez liczbę członków Komisji. Ostateczna liczba punktów </w:t>
      </w:r>
      <w:r>
        <w:rPr>
          <w:rFonts w:asciiTheme="majorHAnsi" w:hAnsiTheme="majorHAnsi"/>
          <w:sz w:val="22"/>
          <w:szCs w:val="22"/>
        </w:rPr>
        <w:t xml:space="preserve">dla wszystkich ocenianych programów, </w:t>
      </w:r>
      <w:r w:rsidRPr="00E130AD">
        <w:rPr>
          <w:rFonts w:asciiTheme="majorHAnsi" w:hAnsiTheme="majorHAnsi"/>
          <w:sz w:val="22"/>
          <w:szCs w:val="22"/>
        </w:rPr>
        <w:t xml:space="preserve">to </w:t>
      </w:r>
      <w:r>
        <w:rPr>
          <w:rFonts w:asciiTheme="majorHAnsi" w:hAnsiTheme="majorHAnsi"/>
          <w:sz w:val="22"/>
          <w:szCs w:val="22"/>
        </w:rPr>
        <w:t>suma</w:t>
      </w:r>
      <w:r w:rsidRPr="00E130AD">
        <w:rPr>
          <w:rFonts w:asciiTheme="majorHAnsi" w:hAnsiTheme="majorHAnsi"/>
          <w:sz w:val="22"/>
          <w:szCs w:val="22"/>
        </w:rPr>
        <w:t xml:space="preserve"> punktów z poszczególnych </w:t>
      </w:r>
      <w:r>
        <w:rPr>
          <w:rFonts w:asciiTheme="majorHAnsi" w:hAnsiTheme="majorHAnsi"/>
          <w:sz w:val="22"/>
          <w:szCs w:val="22"/>
        </w:rPr>
        <w:t>programów podzielona przez liczbę programów podlegających ocenie.</w:t>
      </w:r>
    </w:p>
    <w:p w:rsidR="00402519" w:rsidRPr="0063223B" w:rsidRDefault="00402519" w:rsidP="00402519">
      <w:pPr>
        <w:pStyle w:val="Default"/>
        <w:numPr>
          <w:ilvl w:val="0"/>
          <w:numId w:val="27"/>
        </w:numPr>
        <w:spacing w:after="19"/>
        <w:jc w:val="both"/>
        <w:rPr>
          <w:rFonts w:asciiTheme="majorHAnsi" w:hAnsiTheme="majorHAnsi"/>
          <w:sz w:val="22"/>
          <w:szCs w:val="22"/>
        </w:rPr>
      </w:pPr>
      <w:r>
        <w:rPr>
          <w:rFonts w:asciiTheme="majorHAnsi" w:hAnsiTheme="majorHAnsi"/>
          <w:sz w:val="22"/>
          <w:szCs w:val="22"/>
        </w:rPr>
        <w:t xml:space="preserve">Zasady oceny ofert w kryterium </w:t>
      </w:r>
      <w:r w:rsidRPr="00E1341B">
        <w:rPr>
          <w:rFonts w:asciiTheme="majorHAnsi" w:hAnsiTheme="majorHAnsi"/>
          <w:b/>
          <w:sz w:val="22"/>
          <w:szCs w:val="22"/>
        </w:rPr>
        <w:t>„Kadra”</w:t>
      </w:r>
    </w:p>
    <w:p w:rsidR="00402519" w:rsidRPr="0083350F" w:rsidRDefault="00402519" w:rsidP="00402519">
      <w:pPr>
        <w:pStyle w:val="Default"/>
        <w:spacing w:after="19"/>
        <w:ind w:left="708"/>
        <w:jc w:val="both"/>
        <w:rPr>
          <w:rFonts w:asciiTheme="majorHAnsi" w:hAnsiTheme="majorHAnsi"/>
          <w:b/>
          <w:sz w:val="22"/>
          <w:szCs w:val="22"/>
        </w:rPr>
      </w:pPr>
      <w:r w:rsidRPr="00C83573">
        <w:rPr>
          <w:rFonts w:asciiTheme="majorHAnsi" w:hAnsiTheme="majorHAnsi"/>
          <w:b/>
          <w:sz w:val="22"/>
          <w:szCs w:val="22"/>
        </w:rPr>
        <w:t>Kadra prowadząca szkolenie</w:t>
      </w:r>
      <w:r>
        <w:rPr>
          <w:rFonts w:asciiTheme="majorHAnsi" w:hAnsiTheme="majorHAnsi"/>
          <w:b/>
          <w:sz w:val="22"/>
          <w:szCs w:val="22"/>
        </w:rPr>
        <w:t xml:space="preserve"> – 20 punktów. </w:t>
      </w:r>
      <w:r w:rsidRPr="0083350F">
        <w:rPr>
          <w:rFonts w:asciiTheme="majorHAnsi" w:hAnsiTheme="majorHAnsi"/>
          <w:sz w:val="22"/>
          <w:szCs w:val="22"/>
        </w:rPr>
        <w:t xml:space="preserve">W ramach kryterium oceniane będzie przygotowanie zgłoszonej </w:t>
      </w:r>
      <w:proofErr w:type="spellStart"/>
      <w:r w:rsidRPr="0083350F">
        <w:rPr>
          <w:rFonts w:asciiTheme="majorHAnsi" w:hAnsiTheme="majorHAnsi"/>
          <w:sz w:val="22"/>
          <w:szCs w:val="22"/>
        </w:rPr>
        <w:t>kadry</w:t>
      </w:r>
      <w:proofErr w:type="spellEnd"/>
      <w:r w:rsidRPr="0083350F">
        <w:rPr>
          <w:rFonts w:asciiTheme="majorHAnsi" w:hAnsiTheme="majorHAnsi"/>
          <w:sz w:val="22"/>
          <w:szCs w:val="22"/>
        </w:rPr>
        <w:t xml:space="preserve"> do prowadzenia szkolenia,</w:t>
      </w:r>
      <w:r>
        <w:rPr>
          <w:rFonts w:asciiTheme="majorHAnsi" w:hAnsiTheme="majorHAnsi"/>
          <w:sz w:val="22"/>
          <w:szCs w:val="22"/>
        </w:rPr>
        <w:t xml:space="preserve"> czyli: p</w:t>
      </w:r>
      <w:r w:rsidRPr="0083350F">
        <w:rPr>
          <w:rFonts w:asciiTheme="majorHAnsi" w:hAnsiTheme="majorHAnsi"/>
          <w:sz w:val="22"/>
          <w:szCs w:val="22"/>
        </w:rPr>
        <w:t>oziom j</w:t>
      </w:r>
      <w:r>
        <w:rPr>
          <w:rFonts w:asciiTheme="majorHAnsi" w:hAnsiTheme="majorHAnsi"/>
          <w:sz w:val="22"/>
          <w:szCs w:val="22"/>
        </w:rPr>
        <w:t>ej wykształcenia, doświadczenie</w:t>
      </w:r>
      <w:r w:rsidR="00615C7F">
        <w:rPr>
          <w:rFonts w:asciiTheme="majorHAnsi" w:hAnsiTheme="majorHAnsi"/>
          <w:sz w:val="22"/>
          <w:szCs w:val="22"/>
        </w:rPr>
        <w:t xml:space="preserve"> </w:t>
      </w:r>
      <w:r w:rsidRPr="0083350F">
        <w:rPr>
          <w:rFonts w:asciiTheme="majorHAnsi" w:hAnsiTheme="majorHAnsi"/>
          <w:sz w:val="22"/>
          <w:szCs w:val="22"/>
        </w:rPr>
        <w:t xml:space="preserve">w realizacji </w:t>
      </w:r>
      <w:r>
        <w:rPr>
          <w:rFonts w:asciiTheme="majorHAnsi" w:hAnsiTheme="majorHAnsi"/>
          <w:sz w:val="22"/>
          <w:szCs w:val="22"/>
        </w:rPr>
        <w:t xml:space="preserve">szkoleń dla nauczycieli, szkoleń odpowiadających tematyce szkolenia do którego ekspert został zgłoszony </w:t>
      </w:r>
      <w:r w:rsidRPr="0083350F">
        <w:rPr>
          <w:rFonts w:asciiTheme="majorHAnsi" w:hAnsiTheme="majorHAnsi"/>
          <w:sz w:val="22"/>
          <w:szCs w:val="22"/>
        </w:rPr>
        <w:t xml:space="preserve">oraz dbałość członków </w:t>
      </w:r>
      <w:proofErr w:type="spellStart"/>
      <w:r w:rsidRPr="0083350F">
        <w:rPr>
          <w:rFonts w:asciiTheme="majorHAnsi" w:hAnsiTheme="majorHAnsi"/>
          <w:sz w:val="22"/>
          <w:szCs w:val="22"/>
        </w:rPr>
        <w:t>kadry</w:t>
      </w:r>
      <w:proofErr w:type="spellEnd"/>
      <w:r w:rsidRPr="0083350F">
        <w:rPr>
          <w:rFonts w:asciiTheme="majorHAnsi" w:hAnsiTheme="majorHAnsi"/>
          <w:sz w:val="22"/>
          <w:szCs w:val="22"/>
        </w:rPr>
        <w:t xml:space="preserve"> o własny rozwój zawodowy i działania doskonalące warsztat pracy. W ocenie tej będą brane pod uwagę następujące elementy: </w:t>
      </w:r>
    </w:p>
    <w:p w:rsidR="00402519" w:rsidRPr="0083350F" w:rsidRDefault="00402519" w:rsidP="00402519">
      <w:pPr>
        <w:pStyle w:val="Default"/>
        <w:numPr>
          <w:ilvl w:val="0"/>
          <w:numId w:val="5"/>
        </w:numPr>
        <w:spacing w:after="19"/>
        <w:jc w:val="both"/>
        <w:rPr>
          <w:rFonts w:asciiTheme="majorHAnsi" w:hAnsiTheme="majorHAnsi"/>
          <w:b/>
          <w:sz w:val="22"/>
          <w:szCs w:val="22"/>
        </w:rPr>
      </w:pPr>
      <w:r w:rsidRPr="0083350F">
        <w:rPr>
          <w:rFonts w:asciiTheme="majorHAnsi" w:hAnsiTheme="majorHAnsi"/>
          <w:b/>
          <w:bCs/>
          <w:sz w:val="22"/>
          <w:szCs w:val="22"/>
        </w:rPr>
        <w:t xml:space="preserve">poziom wykształcenia </w:t>
      </w:r>
      <w:r w:rsidRPr="0083350F">
        <w:rPr>
          <w:rFonts w:asciiTheme="majorHAnsi" w:hAnsiTheme="majorHAnsi"/>
          <w:sz w:val="22"/>
          <w:szCs w:val="22"/>
        </w:rPr>
        <w:t xml:space="preserve">członków </w:t>
      </w:r>
      <w:proofErr w:type="spellStart"/>
      <w:r w:rsidRPr="0083350F">
        <w:rPr>
          <w:rFonts w:asciiTheme="majorHAnsi" w:hAnsiTheme="majorHAnsi"/>
          <w:sz w:val="22"/>
          <w:szCs w:val="22"/>
        </w:rPr>
        <w:t>kadry</w:t>
      </w:r>
      <w:proofErr w:type="spellEnd"/>
      <w:r w:rsidRPr="0083350F">
        <w:rPr>
          <w:rFonts w:asciiTheme="majorHAnsi" w:hAnsiTheme="majorHAnsi"/>
          <w:sz w:val="22"/>
          <w:szCs w:val="22"/>
        </w:rPr>
        <w:t>,</w:t>
      </w:r>
    </w:p>
    <w:p w:rsidR="00402519" w:rsidRPr="0083350F" w:rsidRDefault="00402519" w:rsidP="00402519">
      <w:pPr>
        <w:pStyle w:val="Default"/>
        <w:numPr>
          <w:ilvl w:val="0"/>
          <w:numId w:val="5"/>
        </w:numPr>
        <w:spacing w:after="19"/>
        <w:jc w:val="both"/>
        <w:rPr>
          <w:rFonts w:asciiTheme="majorHAnsi" w:hAnsiTheme="majorHAnsi"/>
          <w:b/>
          <w:sz w:val="22"/>
          <w:szCs w:val="22"/>
        </w:rPr>
      </w:pPr>
      <w:r w:rsidRPr="0083350F">
        <w:rPr>
          <w:rFonts w:asciiTheme="majorHAnsi" w:hAnsiTheme="majorHAnsi"/>
          <w:b/>
          <w:bCs/>
          <w:sz w:val="22"/>
          <w:szCs w:val="22"/>
        </w:rPr>
        <w:t xml:space="preserve">doświadczenie </w:t>
      </w:r>
      <w:r w:rsidRPr="0083350F">
        <w:rPr>
          <w:rFonts w:asciiTheme="majorHAnsi" w:hAnsiTheme="majorHAnsi"/>
          <w:sz w:val="22"/>
          <w:szCs w:val="22"/>
        </w:rPr>
        <w:t xml:space="preserve">członków </w:t>
      </w:r>
      <w:proofErr w:type="spellStart"/>
      <w:r w:rsidRPr="0083350F">
        <w:rPr>
          <w:rFonts w:asciiTheme="majorHAnsi" w:hAnsiTheme="majorHAnsi"/>
          <w:sz w:val="22"/>
          <w:szCs w:val="22"/>
        </w:rPr>
        <w:t>kadry</w:t>
      </w:r>
      <w:proofErr w:type="spellEnd"/>
      <w:r w:rsidRPr="0083350F">
        <w:rPr>
          <w:rFonts w:asciiTheme="majorHAnsi" w:hAnsiTheme="majorHAnsi"/>
          <w:sz w:val="22"/>
          <w:szCs w:val="22"/>
        </w:rPr>
        <w:t xml:space="preserve"> w realizacji </w:t>
      </w:r>
      <w:r w:rsidRPr="0083350F">
        <w:rPr>
          <w:rFonts w:asciiTheme="majorHAnsi" w:hAnsiTheme="majorHAnsi"/>
          <w:b/>
          <w:bCs/>
          <w:sz w:val="22"/>
          <w:szCs w:val="22"/>
        </w:rPr>
        <w:t>usług szkoleniowych dla nauczycieli</w:t>
      </w:r>
      <w:r w:rsidRPr="0083350F">
        <w:rPr>
          <w:rFonts w:asciiTheme="majorHAnsi" w:hAnsiTheme="majorHAnsi"/>
          <w:sz w:val="22"/>
          <w:szCs w:val="22"/>
        </w:rPr>
        <w:t xml:space="preserve">, </w:t>
      </w:r>
    </w:p>
    <w:p w:rsidR="00402519" w:rsidRPr="0083350F" w:rsidRDefault="00402519" w:rsidP="00402519">
      <w:pPr>
        <w:pStyle w:val="Default"/>
        <w:numPr>
          <w:ilvl w:val="0"/>
          <w:numId w:val="5"/>
        </w:numPr>
        <w:spacing w:after="19"/>
        <w:jc w:val="both"/>
        <w:rPr>
          <w:rFonts w:asciiTheme="majorHAnsi" w:hAnsiTheme="majorHAnsi"/>
          <w:b/>
          <w:sz w:val="22"/>
          <w:szCs w:val="22"/>
        </w:rPr>
      </w:pPr>
      <w:r w:rsidRPr="0083350F">
        <w:rPr>
          <w:rFonts w:asciiTheme="majorHAnsi" w:hAnsiTheme="majorHAnsi"/>
          <w:b/>
          <w:bCs/>
          <w:sz w:val="22"/>
          <w:szCs w:val="22"/>
        </w:rPr>
        <w:t xml:space="preserve">doświadczenia </w:t>
      </w:r>
      <w:r w:rsidRPr="0083350F">
        <w:rPr>
          <w:rFonts w:asciiTheme="majorHAnsi" w:hAnsiTheme="majorHAnsi"/>
          <w:sz w:val="22"/>
          <w:szCs w:val="22"/>
        </w:rPr>
        <w:t xml:space="preserve">członków </w:t>
      </w:r>
      <w:proofErr w:type="spellStart"/>
      <w:r w:rsidRPr="0083350F">
        <w:rPr>
          <w:rFonts w:asciiTheme="majorHAnsi" w:hAnsiTheme="majorHAnsi"/>
          <w:sz w:val="22"/>
          <w:szCs w:val="22"/>
        </w:rPr>
        <w:t>kadry</w:t>
      </w:r>
      <w:proofErr w:type="spellEnd"/>
      <w:r w:rsidRPr="0083350F">
        <w:rPr>
          <w:rFonts w:asciiTheme="majorHAnsi" w:hAnsiTheme="majorHAnsi"/>
          <w:sz w:val="22"/>
          <w:szCs w:val="22"/>
        </w:rPr>
        <w:t xml:space="preserve"> w </w:t>
      </w:r>
      <w:r w:rsidRPr="0083350F">
        <w:rPr>
          <w:rFonts w:asciiTheme="majorHAnsi" w:hAnsiTheme="majorHAnsi"/>
          <w:b/>
          <w:bCs/>
          <w:sz w:val="22"/>
          <w:szCs w:val="22"/>
        </w:rPr>
        <w:t xml:space="preserve">realizacji zadań odpowiadających tematyce </w:t>
      </w:r>
      <w:r w:rsidRPr="0083350F">
        <w:rPr>
          <w:rFonts w:asciiTheme="majorHAnsi" w:hAnsiTheme="majorHAnsi"/>
          <w:sz w:val="22"/>
          <w:szCs w:val="22"/>
        </w:rPr>
        <w:t>zadania zgło</w:t>
      </w:r>
      <w:r>
        <w:rPr>
          <w:rFonts w:asciiTheme="majorHAnsi" w:hAnsiTheme="majorHAnsi"/>
          <w:sz w:val="22"/>
          <w:szCs w:val="22"/>
        </w:rPr>
        <w:t xml:space="preserve">szonego w ofercie, </w:t>
      </w:r>
    </w:p>
    <w:p w:rsidR="00402519" w:rsidRPr="004E3F01" w:rsidRDefault="00402519" w:rsidP="004E3F01">
      <w:pPr>
        <w:pStyle w:val="Default"/>
        <w:numPr>
          <w:ilvl w:val="0"/>
          <w:numId w:val="5"/>
        </w:numPr>
        <w:spacing w:after="19"/>
        <w:jc w:val="both"/>
        <w:rPr>
          <w:rFonts w:asciiTheme="majorHAnsi" w:hAnsiTheme="majorHAnsi"/>
          <w:b/>
          <w:sz w:val="22"/>
          <w:szCs w:val="22"/>
        </w:rPr>
      </w:pPr>
      <w:r w:rsidRPr="0083350F">
        <w:rPr>
          <w:rFonts w:asciiTheme="majorHAnsi" w:hAnsiTheme="majorHAnsi"/>
          <w:sz w:val="22"/>
          <w:szCs w:val="22"/>
        </w:rPr>
        <w:lastRenderedPageBreak/>
        <w:t xml:space="preserve">własny </w:t>
      </w:r>
      <w:r w:rsidRPr="0083350F">
        <w:rPr>
          <w:rFonts w:asciiTheme="majorHAnsi" w:hAnsiTheme="majorHAnsi"/>
          <w:b/>
          <w:bCs/>
          <w:sz w:val="22"/>
          <w:szCs w:val="22"/>
        </w:rPr>
        <w:t>rozwój zawodowy</w:t>
      </w:r>
      <w:r>
        <w:rPr>
          <w:rFonts w:asciiTheme="majorHAnsi" w:hAnsiTheme="majorHAnsi"/>
          <w:sz w:val="22"/>
          <w:szCs w:val="22"/>
        </w:rPr>
        <w:t>.</w:t>
      </w:r>
      <w:r w:rsidRPr="0083350F">
        <w:rPr>
          <w:rFonts w:asciiTheme="majorHAnsi" w:hAnsiTheme="majorHAnsi"/>
          <w:sz w:val="22"/>
          <w:szCs w:val="22"/>
        </w:rPr>
        <w:t xml:space="preserve"> </w:t>
      </w:r>
    </w:p>
    <w:p w:rsidR="00402519" w:rsidRDefault="00402519" w:rsidP="00402519">
      <w:pPr>
        <w:pStyle w:val="Default"/>
        <w:spacing w:after="19"/>
        <w:jc w:val="both"/>
        <w:rPr>
          <w:rFonts w:asciiTheme="majorHAnsi" w:hAnsiTheme="majorHAnsi"/>
          <w:sz w:val="22"/>
          <w:szCs w:val="22"/>
        </w:rPr>
      </w:pPr>
      <w:r w:rsidRPr="0083350F">
        <w:rPr>
          <w:rFonts w:asciiTheme="majorHAnsi" w:hAnsiTheme="majorHAnsi"/>
          <w:sz w:val="22"/>
          <w:szCs w:val="22"/>
        </w:rPr>
        <w:t xml:space="preserve">Każdy z wymienionych elementów oceniany będzie </w:t>
      </w:r>
      <w:r w:rsidRPr="0083350F">
        <w:rPr>
          <w:rFonts w:asciiTheme="majorHAnsi" w:hAnsiTheme="majorHAnsi"/>
          <w:b/>
          <w:bCs/>
          <w:sz w:val="22"/>
          <w:szCs w:val="22"/>
        </w:rPr>
        <w:t xml:space="preserve">w skali od 0 do </w:t>
      </w:r>
      <w:r>
        <w:rPr>
          <w:rFonts w:asciiTheme="majorHAnsi" w:hAnsiTheme="majorHAnsi"/>
          <w:b/>
          <w:bCs/>
          <w:sz w:val="22"/>
          <w:szCs w:val="22"/>
        </w:rPr>
        <w:t>8</w:t>
      </w:r>
      <w:r w:rsidRPr="0083350F">
        <w:rPr>
          <w:rFonts w:asciiTheme="majorHAnsi" w:hAnsiTheme="majorHAnsi"/>
          <w:b/>
          <w:bCs/>
          <w:sz w:val="22"/>
          <w:szCs w:val="22"/>
        </w:rPr>
        <w:t xml:space="preserve"> punktów</w:t>
      </w:r>
      <w:r w:rsidRPr="0083350F">
        <w:rPr>
          <w:rFonts w:asciiTheme="majorHAnsi" w:hAnsiTheme="majorHAnsi"/>
          <w:sz w:val="22"/>
          <w:szCs w:val="22"/>
        </w:rPr>
        <w:t>, przy czym różnie dla poszczególnych elementów:</w:t>
      </w:r>
    </w:p>
    <w:tbl>
      <w:tblPr>
        <w:tblStyle w:val="Tabela-Siatka"/>
        <w:tblW w:w="0" w:type="auto"/>
        <w:tblInd w:w="20" w:type="dxa"/>
        <w:tblLook w:val="04A0"/>
      </w:tblPr>
      <w:tblGrid>
        <w:gridCol w:w="661"/>
        <w:gridCol w:w="2060"/>
        <w:gridCol w:w="3468"/>
        <w:gridCol w:w="1811"/>
        <w:gridCol w:w="1404"/>
      </w:tblGrid>
      <w:tr w:rsidR="00402519" w:rsidTr="00255FD1">
        <w:tc>
          <w:tcPr>
            <w:tcW w:w="661" w:type="dxa"/>
          </w:tcPr>
          <w:p w:rsidR="00402519" w:rsidRDefault="00402519" w:rsidP="00255FD1">
            <w:pPr>
              <w:pStyle w:val="Default"/>
              <w:spacing w:after="19"/>
              <w:jc w:val="both"/>
              <w:rPr>
                <w:rFonts w:asciiTheme="majorHAnsi" w:hAnsiTheme="majorHAnsi"/>
                <w:sz w:val="22"/>
              </w:rPr>
            </w:pPr>
            <w:r>
              <w:rPr>
                <w:rFonts w:asciiTheme="majorHAnsi" w:hAnsiTheme="majorHAnsi"/>
                <w:sz w:val="22"/>
              </w:rPr>
              <w:t>Nr</w:t>
            </w:r>
          </w:p>
        </w:tc>
        <w:tc>
          <w:tcPr>
            <w:tcW w:w="2060" w:type="dxa"/>
          </w:tcPr>
          <w:p w:rsidR="00402519" w:rsidRDefault="00402519" w:rsidP="00255FD1">
            <w:pPr>
              <w:pStyle w:val="Default"/>
              <w:spacing w:after="19"/>
              <w:rPr>
                <w:rFonts w:asciiTheme="majorHAnsi" w:hAnsiTheme="majorHAnsi"/>
                <w:sz w:val="22"/>
              </w:rPr>
            </w:pPr>
            <w:r>
              <w:rPr>
                <w:rFonts w:asciiTheme="majorHAnsi" w:hAnsiTheme="majorHAnsi"/>
                <w:sz w:val="22"/>
              </w:rPr>
              <w:t>Oceniany element kryterium</w:t>
            </w:r>
          </w:p>
        </w:tc>
        <w:tc>
          <w:tcPr>
            <w:tcW w:w="3468" w:type="dxa"/>
          </w:tcPr>
          <w:p w:rsidR="00402519" w:rsidRDefault="00402519" w:rsidP="00255FD1">
            <w:pPr>
              <w:pStyle w:val="Default"/>
              <w:spacing w:after="19"/>
              <w:rPr>
                <w:rFonts w:asciiTheme="majorHAnsi" w:hAnsiTheme="majorHAnsi"/>
                <w:sz w:val="22"/>
              </w:rPr>
            </w:pPr>
            <w:r>
              <w:rPr>
                <w:rFonts w:asciiTheme="majorHAnsi" w:hAnsiTheme="majorHAnsi"/>
                <w:sz w:val="22"/>
              </w:rPr>
              <w:t>Opis szczegółowy</w:t>
            </w:r>
          </w:p>
        </w:tc>
        <w:tc>
          <w:tcPr>
            <w:tcW w:w="1811" w:type="dxa"/>
          </w:tcPr>
          <w:p w:rsidR="00402519" w:rsidRDefault="00402519" w:rsidP="00255FD1">
            <w:pPr>
              <w:pStyle w:val="Default"/>
              <w:spacing w:after="19"/>
              <w:rPr>
                <w:rFonts w:asciiTheme="majorHAnsi" w:hAnsiTheme="majorHAnsi"/>
                <w:sz w:val="22"/>
              </w:rPr>
            </w:pPr>
            <w:r>
              <w:rPr>
                <w:rFonts w:asciiTheme="majorHAnsi" w:hAnsiTheme="majorHAnsi"/>
                <w:sz w:val="22"/>
              </w:rPr>
              <w:t>Liczba punktów</w:t>
            </w:r>
          </w:p>
        </w:tc>
        <w:tc>
          <w:tcPr>
            <w:tcW w:w="1330" w:type="dxa"/>
          </w:tcPr>
          <w:p w:rsidR="00402519" w:rsidRDefault="00402519" w:rsidP="00255FD1">
            <w:pPr>
              <w:pStyle w:val="Default"/>
              <w:spacing w:after="19"/>
              <w:jc w:val="both"/>
              <w:rPr>
                <w:rFonts w:asciiTheme="majorHAnsi" w:hAnsiTheme="majorHAnsi"/>
                <w:sz w:val="22"/>
              </w:rPr>
            </w:pPr>
            <w:r>
              <w:rPr>
                <w:rFonts w:asciiTheme="majorHAnsi" w:hAnsiTheme="majorHAnsi"/>
                <w:sz w:val="22"/>
              </w:rPr>
              <w:t>Maksymalna liczba punktów</w:t>
            </w:r>
          </w:p>
        </w:tc>
      </w:tr>
      <w:tr w:rsidR="00402519" w:rsidRPr="0083350F" w:rsidTr="00255FD1">
        <w:tc>
          <w:tcPr>
            <w:tcW w:w="661" w:type="dxa"/>
          </w:tcPr>
          <w:p w:rsidR="00402519" w:rsidRPr="0083350F" w:rsidRDefault="00402519" w:rsidP="00402519">
            <w:pPr>
              <w:pStyle w:val="Default"/>
              <w:numPr>
                <w:ilvl w:val="0"/>
                <w:numId w:val="6"/>
              </w:numPr>
              <w:spacing w:after="19"/>
              <w:jc w:val="both"/>
              <w:rPr>
                <w:rFonts w:asciiTheme="majorHAnsi" w:hAnsiTheme="majorHAnsi"/>
                <w:sz w:val="22"/>
              </w:rPr>
            </w:pPr>
          </w:p>
        </w:tc>
        <w:tc>
          <w:tcPr>
            <w:tcW w:w="2060" w:type="dxa"/>
          </w:tcPr>
          <w:p w:rsidR="00402519" w:rsidRDefault="00402519" w:rsidP="00255FD1">
            <w:pPr>
              <w:pStyle w:val="Default"/>
              <w:spacing w:after="19"/>
              <w:rPr>
                <w:rFonts w:asciiTheme="majorHAnsi" w:hAnsiTheme="majorHAnsi"/>
                <w:sz w:val="22"/>
              </w:rPr>
            </w:pPr>
            <w:r>
              <w:rPr>
                <w:rFonts w:asciiTheme="majorHAnsi" w:hAnsiTheme="majorHAnsi"/>
                <w:sz w:val="22"/>
              </w:rPr>
              <w:t>Poziom wykształcenia</w:t>
            </w:r>
          </w:p>
        </w:tc>
        <w:tc>
          <w:tcPr>
            <w:tcW w:w="3468" w:type="dxa"/>
          </w:tcPr>
          <w:p w:rsidR="00402519" w:rsidRDefault="00402519" w:rsidP="00255FD1">
            <w:pPr>
              <w:pStyle w:val="Default"/>
              <w:spacing w:after="19"/>
              <w:rPr>
                <w:rFonts w:asciiTheme="majorHAnsi" w:hAnsiTheme="majorHAnsi"/>
                <w:sz w:val="22"/>
              </w:rPr>
            </w:pPr>
            <w:r>
              <w:rPr>
                <w:rFonts w:asciiTheme="majorHAnsi" w:hAnsiTheme="majorHAnsi"/>
                <w:sz w:val="22"/>
              </w:rPr>
              <w:t>Posiadany tytuł/ stopień naukowy</w:t>
            </w:r>
          </w:p>
        </w:tc>
        <w:tc>
          <w:tcPr>
            <w:tcW w:w="1811" w:type="dxa"/>
          </w:tcPr>
          <w:p w:rsidR="00402519" w:rsidRDefault="00402519" w:rsidP="00255FD1">
            <w:pPr>
              <w:pStyle w:val="Default"/>
              <w:spacing w:after="19"/>
              <w:rPr>
                <w:rFonts w:asciiTheme="majorHAnsi" w:hAnsiTheme="majorHAnsi"/>
                <w:sz w:val="22"/>
              </w:rPr>
            </w:pPr>
            <w:r>
              <w:rPr>
                <w:rFonts w:asciiTheme="majorHAnsi" w:hAnsiTheme="majorHAnsi"/>
                <w:sz w:val="22"/>
              </w:rPr>
              <w:t>0 pkt – wyższe I stopnia</w:t>
            </w:r>
          </w:p>
          <w:p w:rsidR="00402519" w:rsidRDefault="00402519" w:rsidP="00255FD1">
            <w:pPr>
              <w:pStyle w:val="Default"/>
              <w:spacing w:after="19"/>
              <w:rPr>
                <w:rFonts w:asciiTheme="majorHAnsi" w:hAnsiTheme="majorHAnsi"/>
                <w:sz w:val="22"/>
              </w:rPr>
            </w:pPr>
            <w:r>
              <w:rPr>
                <w:rFonts w:asciiTheme="majorHAnsi" w:hAnsiTheme="majorHAnsi"/>
                <w:sz w:val="22"/>
              </w:rPr>
              <w:t>2 pkt – mgr i wyżej</w:t>
            </w:r>
          </w:p>
        </w:tc>
        <w:tc>
          <w:tcPr>
            <w:tcW w:w="1330" w:type="dxa"/>
          </w:tcPr>
          <w:p w:rsidR="00402519" w:rsidRDefault="00402519" w:rsidP="00255FD1">
            <w:pPr>
              <w:pStyle w:val="Default"/>
              <w:spacing w:after="19"/>
              <w:jc w:val="center"/>
              <w:rPr>
                <w:rFonts w:asciiTheme="majorHAnsi" w:hAnsiTheme="majorHAnsi"/>
                <w:sz w:val="22"/>
              </w:rPr>
            </w:pPr>
            <w:r>
              <w:rPr>
                <w:rFonts w:asciiTheme="majorHAnsi" w:hAnsiTheme="majorHAnsi"/>
                <w:sz w:val="22"/>
              </w:rPr>
              <w:t>2</w:t>
            </w:r>
          </w:p>
        </w:tc>
      </w:tr>
      <w:tr w:rsidR="00402519" w:rsidRPr="0083350F" w:rsidTr="00255FD1">
        <w:tc>
          <w:tcPr>
            <w:tcW w:w="661" w:type="dxa"/>
          </w:tcPr>
          <w:p w:rsidR="00402519" w:rsidRPr="0083350F" w:rsidRDefault="00402519" w:rsidP="00402519">
            <w:pPr>
              <w:pStyle w:val="Default"/>
              <w:numPr>
                <w:ilvl w:val="0"/>
                <w:numId w:val="6"/>
              </w:numPr>
              <w:spacing w:after="19"/>
              <w:jc w:val="both"/>
              <w:rPr>
                <w:rFonts w:asciiTheme="majorHAnsi" w:hAnsiTheme="majorHAnsi"/>
                <w:sz w:val="22"/>
              </w:rPr>
            </w:pPr>
          </w:p>
        </w:tc>
        <w:tc>
          <w:tcPr>
            <w:tcW w:w="2060" w:type="dxa"/>
          </w:tcPr>
          <w:p w:rsidR="00402519" w:rsidRDefault="00402519" w:rsidP="00255FD1">
            <w:pPr>
              <w:pStyle w:val="Default"/>
              <w:spacing w:after="19"/>
              <w:rPr>
                <w:rFonts w:asciiTheme="majorHAnsi" w:hAnsiTheme="majorHAnsi"/>
                <w:sz w:val="22"/>
              </w:rPr>
            </w:pPr>
            <w:r>
              <w:rPr>
                <w:rFonts w:asciiTheme="majorHAnsi" w:hAnsiTheme="majorHAnsi"/>
                <w:sz w:val="22"/>
              </w:rPr>
              <w:t>Doświadczenie w realizacji zadań odpowiadających tematyce zadania zgłoszonego w ofercie</w:t>
            </w:r>
          </w:p>
        </w:tc>
        <w:tc>
          <w:tcPr>
            <w:tcW w:w="3468" w:type="dxa"/>
          </w:tcPr>
          <w:p w:rsidR="00402519" w:rsidRDefault="00402519" w:rsidP="00255FD1">
            <w:pPr>
              <w:pStyle w:val="Default"/>
              <w:spacing w:after="19"/>
              <w:rPr>
                <w:rFonts w:asciiTheme="majorHAnsi" w:hAnsiTheme="majorHAnsi"/>
                <w:sz w:val="22"/>
              </w:rPr>
            </w:pPr>
            <w:r>
              <w:rPr>
                <w:rFonts w:asciiTheme="majorHAnsi" w:hAnsiTheme="majorHAnsi"/>
                <w:sz w:val="22"/>
              </w:rPr>
              <w:t xml:space="preserve">Punkty będą przyznawane za każdą prawidłowo wykonaną usługę dla nauczycieli w ciągu ostatnich 3 lat przed terminem składania ofert przez osobę wskazaną do wykonania przedmiotu </w:t>
            </w:r>
            <w:proofErr w:type="spellStart"/>
            <w:r>
              <w:rPr>
                <w:rFonts w:asciiTheme="majorHAnsi" w:hAnsiTheme="majorHAnsi"/>
                <w:sz w:val="22"/>
              </w:rPr>
              <w:t>zamówienia</w:t>
            </w:r>
            <w:proofErr w:type="spellEnd"/>
            <w:r>
              <w:rPr>
                <w:rFonts w:asciiTheme="majorHAnsi" w:hAnsiTheme="majorHAnsi"/>
                <w:sz w:val="22"/>
              </w:rPr>
              <w:t xml:space="preserve">. Podstawą przyznania punktacji jest informacja przedstawiona przez Wykonawcę w ofercie, zgodnie z </w:t>
            </w:r>
            <w:r w:rsidRPr="00442013">
              <w:rPr>
                <w:rFonts w:asciiTheme="majorHAnsi" w:hAnsiTheme="majorHAnsi"/>
                <w:sz w:val="22"/>
              </w:rPr>
              <w:t>załącznikiem nr 5</w:t>
            </w:r>
            <w:r>
              <w:rPr>
                <w:rFonts w:asciiTheme="majorHAnsi" w:hAnsiTheme="majorHAnsi"/>
                <w:sz w:val="22"/>
              </w:rPr>
              <w:t xml:space="preserve"> oraz dokumenty potwierdzające należyte wykonanie usługi szkolenia lub oświadczenie trenera/eksperta, że taką usługę należycie wykonał. W sytuacji załączenia do oferty oświadczenia eksperta, Zamawiający przed podpisaniem umowy może żądać przedstawienia dodatkowych dokumentów poświadczających ich prawidłową realizację.</w:t>
            </w:r>
          </w:p>
        </w:tc>
        <w:tc>
          <w:tcPr>
            <w:tcW w:w="1811" w:type="dxa"/>
          </w:tcPr>
          <w:p w:rsidR="00402519" w:rsidRDefault="00402519" w:rsidP="00255FD1">
            <w:pPr>
              <w:pStyle w:val="Default"/>
              <w:spacing w:after="19"/>
              <w:rPr>
                <w:rFonts w:asciiTheme="majorHAnsi" w:hAnsiTheme="majorHAnsi"/>
                <w:sz w:val="22"/>
              </w:rPr>
            </w:pPr>
            <w:r>
              <w:rPr>
                <w:rFonts w:asciiTheme="majorHAnsi" w:hAnsiTheme="majorHAnsi"/>
                <w:sz w:val="22"/>
              </w:rPr>
              <w:t>0 pkt – 5 szkoleń</w:t>
            </w:r>
          </w:p>
          <w:p w:rsidR="00402519" w:rsidRDefault="00402519" w:rsidP="00255FD1">
            <w:pPr>
              <w:pStyle w:val="Default"/>
              <w:spacing w:after="19"/>
              <w:rPr>
                <w:rFonts w:asciiTheme="majorHAnsi" w:hAnsiTheme="majorHAnsi"/>
                <w:sz w:val="22"/>
              </w:rPr>
            </w:pPr>
            <w:r>
              <w:rPr>
                <w:rFonts w:asciiTheme="majorHAnsi" w:hAnsiTheme="majorHAnsi"/>
                <w:sz w:val="22"/>
              </w:rPr>
              <w:t>2 pkt – 6 szkoleń</w:t>
            </w:r>
          </w:p>
          <w:p w:rsidR="00402519" w:rsidRDefault="00402519" w:rsidP="00255FD1">
            <w:pPr>
              <w:pStyle w:val="Default"/>
              <w:spacing w:after="19"/>
              <w:rPr>
                <w:rFonts w:asciiTheme="majorHAnsi" w:hAnsiTheme="majorHAnsi"/>
                <w:sz w:val="22"/>
              </w:rPr>
            </w:pPr>
            <w:r>
              <w:rPr>
                <w:rFonts w:asciiTheme="majorHAnsi" w:hAnsiTheme="majorHAnsi"/>
                <w:sz w:val="22"/>
              </w:rPr>
              <w:t>4 pkt – 7 – 8 szkoleń</w:t>
            </w:r>
          </w:p>
          <w:p w:rsidR="00402519" w:rsidRDefault="00402519" w:rsidP="00255FD1">
            <w:pPr>
              <w:pStyle w:val="Default"/>
              <w:spacing w:after="19"/>
              <w:rPr>
                <w:rFonts w:asciiTheme="majorHAnsi" w:hAnsiTheme="majorHAnsi"/>
                <w:sz w:val="22"/>
              </w:rPr>
            </w:pPr>
            <w:r>
              <w:rPr>
                <w:rFonts w:asciiTheme="majorHAnsi" w:hAnsiTheme="majorHAnsi"/>
                <w:sz w:val="22"/>
              </w:rPr>
              <w:t>6 pkt – 9-10 szkoleń</w:t>
            </w:r>
          </w:p>
          <w:p w:rsidR="00402519" w:rsidRDefault="00402519" w:rsidP="00255FD1">
            <w:pPr>
              <w:pStyle w:val="Default"/>
              <w:spacing w:after="19"/>
              <w:rPr>
                <w:rFonts w:asciiTheme="majorHAnsi" w:hAnsiTheme="majorHAnsi"/>
                <w:sz w:val="22"/>
              </w:rPr>
            </w:pPr>
            <w:r>
              <w:rPr>
                <w:rFonts w:asciiTheme="majorHAnsi" w:hAnsiTheme="majorHAnsi"/>
                <w:sz w:val="22"/>
              </w:rPr>
              <w:t>8 pkt – 11 szkoleń i więcej</w:t>
            </w:r>
          </w:p>
          <w:p w:rsidR="00402519" w:rsidRDefault="00402519" w:rsidP="00255FD1">
            <w:pPr>
              <w:pStyle w:val="Default"/>
              <w:spacing w:after="19"/>
              <w:rPr>
                <w:rFonts w:asciiTheme="majorHAnsi" w:hAnsiTheme="majorHAnsi"/>
                <w:sz w:val="22"/>
              </w:rPr>
            </w:pPr>
          </w:p>
        </w:tc>
        <w:tc>
          <w:tcPr>
            <w:tcW w:w="1330" w:type="dxa"/>
          </w:tcPr>
          <w:p w:rsidR="00402519" w:rsidRDefault="00402519" w:rsidP="00255FD1">
            <w:pPr>
              <w:pStyle w:val="Default"/>
              <w:spacing w:after="19"/>
              <w:jc w:val="center"/>
              <w:rPr>
                <w:rFonts w:asciiTheme="majorHAnsi" w:hAnsiTheme="majorHAnsi"/>
                <w:sz w:val="22"/>
              </w:rPr>
            </w:pPr>
            <w:r>
              <w:rPr>
                <w:rFonts w:asciiTheme="majorHAnsi" w:hAnsiTheme="majorHAnsi"/>
                <w:sz w:val="22"/>
              </w:rPr>
              <w:t>8</w:t>
            </w:r>
          </w:p>
        </w:tc>
      </w:tr>
      <w:tr w:rsidR="00402519" w:rsidRPr="0083350F" w:rsidTr="00255FD1">
        <w:tc>
          <w:tcPr>
            <w:tcW w:w="661" w:type="dxa"/>
          </w:tcPr>
          <w:p w:rsidR="00402519" w:rsidRPr="0083350F" w:rsidRDefault="00402519" w:rsidP="00402519">
            <w:pPr>
              <w:pStyle w:val="Default"/>
              <w:numPr>
                <w:ilvl w:val="0"/>
                <w:numId w:val="6"/>
              </w:numPr>
              <w:spacing w:after="19"/>
              <w:jc w:val="both"/>
              <w:rPr>
                <w:rFonts w:asciiTheme="majorHAnsi" w:hAnsiTheme="majorHAnsi"/>
                <w:sz w:val="22"/>
              </w:rPr>
            </w:pPr>
          </w:p>
        </w:tc>
        <w:tc>
          <w:tcPr>
            <w:tcW w:w="2060" w:type="dxa"/>
          </w:tcPr>
          <w:p w:rsidR="00402519" w:rsidRPr="0083350F" w:rsidRDefault="00402519" w:rsidP="00255FD1">
            <w:pPr>
              <w:pStyle w:val="Default"/>
              <w:spacing w:after="19"/>
              <w:rPr>
                <w:rFonts w:asciiTheme="majorHAnsi" w:hAnsiTheme="majorHAnsi"/>
                <w:sz w:val="22"/>
              </w:rPr>
            </w:pPr>
            <w:r>
              <w:rPr>
                <w:rFonts w:asciiTheme="majorHAnsi" w:hAnsiTheme="majorHAnsi"/>
                <w:sz w:val="22"/>
              </w:rPr>
              <w:t>Doświadczenie w doskonaleniu nauczycieli</w:t>
            </w:r>
          </w:p>
        </w:tc>
        <w:tc>
          <w:tcPr>
            <w:tcW w:w="3468" w:type="dxa"/>
          </w:tcPr>
          <w:p w:rsidR="00402519" w:rsidRPr="0083350F" w:rsidRDefault="00402519" w:rsidP="00255FD1">
            <w:pPr>
              <w:pStyle w:val="Default"/>
              <w:spacing w:after="19"/>
              <w:rPr>
                <w:rFonts w:asciiTheme="majorHAnsi" w:hAnsiTheme="majorHAnsi"/>
                <w:sz w:val="22"/>
              </w:rPr>
            </w:pPr>
            <w:r>
              <w:rPr>
                <w:rFonts w:asciiTheme="majorHAnsi" w:hAnsiTheme="majorHAnsi"/>
                <w:sz w:val="22"/>
              </w:rPr>
              <w:t xml:space="preserve">Punkty będą przyznawane za każdą prawidłowo wykonaną usługę dla nauczycieli w ciągu ostatnich 3 lat przed terminem składania ofert przez osobę wskazaną do wykonania przedmiotu </w:t>
            </w:r>
            <w:proofErr w:type="spellStart"/>
            <w:r>
              <w:rPr>
                <w:rFonts w:asciiTheme="majorHAnsi" w:hAnsiTheme="majorHAnsi"/>
                <w:sz w:val="22"/>
              </w:rPr>
              <w:t>zamówienia</w:t>
            </w:r>
            <w:proofErr w:type="spellEnd"/>
            <w:r>
              <w:rPr>
                <w:rFonts w:asciiTheme="majorHAnsi" w:hAnsiTheme="majorHAnsi"/>
                <w:sz w:val="22"/>
              </w:rPr>
              <w:t xml:space="preserve">. Podstawą przyznania punktacji jest informacja przedstawiona przez Wykonawcę w ofercie, zgodnie z </w:t>
            </w:r>
            <w:r w:rsidRPr="00442013">
              <w:rPr>
                <w:rFonts w:asciiTheme="majorHAnsi" w:hAnsiTheme="majorHAnsi"/>
                <w:sz w:val="22"/>
              </w:rPr>
              <w:t>załącznikiem nr 5</w:t>
            </w:r>
            <w:r>
              <w:rPr>
                <w:rFonts w:asciiTheme="majorHAnsi" w:hAnsiTheme="majorHAnsi"/>
                <w:sz w:val="22"/>
              </w:rPr>
              <w:t xml:space="preserve"> oraz dokumenty potwierdzające należyte wykonanie usługi szkolenia lub oświadczenie eksperta, że taką usługę należycie wykonał. W sytuacji załączenia do </w:t>
            </w:r>
            <w:r>
              <w:rPr>
                <w:rFonts w:asciiTheme="majorHAnsi" w:hAnsiTheme="majorHAnsi"/>
                <w:sz w:val="22"/>
              </w:rPr>
              <w:lastRenderedPageBreak/>
              <w:t>oferty oświadczenia eksperta, Zamawiający przed podpisaniem umowy może żądać przedstawienia dodatkowych dokumentów poświadczających ich prawidłową realizację.</w:t>
            </w:r>
          </w:p>
        </w:tc>
        <w:tc>
          <w:tcPr>
            <w:tcW w:w="1811" w:type="dxa"/>
          </w:tcPr>
          <w:p w:rsidR="00402519" w:rsidRDefault="00402519" w:rsidP="00255FD1">
            <w:pPr>
              <w:pStyle w:val="Default"/>
              <w:spacing w:after="19"/>
              <w:rPr>
                <w:rFonts w:asciiTheme="majorHAnsi" w:hAnsiTheme="majorHAnsi"/>
                <w:sz w:val="22"/>
              </w:rPr>
            </w:pPr>
            <w:r>
              <w:rPr>
                <w:rFonts w:asciiTheme="majorHAnsi" w:hAnsiTheme="majorHAnsi"/>
                <w:sz w:val="22"/>
              </w:rPr>
              <w:lastRenderedPageBreak/>
              <w:t>0 pkt – 10 szkoleń</w:t>
            </w:r>
          </w:p>
          <w:p w:rsidR="00402519" w:rsidRDefault="00402519" w:rsidP="00255FD1">
            <w:pPr>
              <w:pStyle w:val="Default"/>
              <w:spacing w:after="19"/>
              <w:rPr>
                <w:rFonts w:asciiTheme="majorHAnsi" w:hAnsiTheme="majorHAnsi"/>
                <w:sz w:val="22"/>
              </w:rPr>
            </w:pPr>
            <w:r>
              <w:rPr>
                <w:rFonts w:asciiTheme="majorHAnsi" w:hAnsiTheme="majorHAnsi"/>
                <w:sz w:val="22"/>
              </w:rPr>
              <w:t>1 pkt – 11-13 szkoleń</w:t>
            </w:r>
          </w:p>
          <w:p w:rsidR="00402519" w:rsidRDefault="00402519" w:rsidP="00255FD1">
            <w:pPr>
              <w:pStyle w:val="Default"/>
              <w:spacing w:after="19"/>
              <w:rPr>
                <w:rFonts w:asciiTheme="majorHAnsi" w:hAnsiTheme="majorHAnsi"/>
                <w:sz w:val="22"/>
              </w:rPr>
            </w:pPr>
            <w:r>
              <w:rPr>
                <w:rFonts w:asciiTheme="majorHAnsi" w:hAnsiTheme="majorHAnsi"/>
                <w:sz w:val="22"/>
              </w:rPr>
              <w:t>2 pkt – 14 – 15 szkoleń</w:t>
            </w:r>
          </w:p>
          <w:p w:rsidR="00402519" w:rsidRDefault="00402519" w:rsidP="00255FD1">
            <w:pPr>
              <w:pStyle w:val="Default"/>
              <w:spacing w:after="19"/>
              <w:rPr>
                <w:rFonts w:asciiTheme="majorHAnsi" w:hAnsiTheme="majorHAnsi"/>
                <w:sz w:val="22"/>
              </w:rPr>
            </w:pPr>
            <w:r>
              <w:rPr>
                <w:rFonts w:asciiTheme="majorHAnsi" w:hAnsiTheme="majorHAnsi"/>
                <w:sz w:val="22"/>
              </w:rPr>
              <w:t>3 pkt – 16 -17 szkoleń</w:t>
            </w:r>
          </w:p>
          <w:p w:rsidR="00402519" w:rsidRDefault="00402519" w:rsidP="00255FD1">
            <w:pPr>
              <w:pStyle w:val="Default"/>
              <w:spacing w:after="19"/>
              <w:rPr>
                <w:rFonts w:asciiTheme="majorHAnsi" w:hAnsiTheme="majorHAnsi"/>
                <w:sz w:val="22"/>
              </w:rPr>
            </w:pPr>
            <w:r>
              <w:rPr>
                <w:rFonts w:asciiTheme="majorHAnsi" w:hAnsiTheme="majorHAnsi"/>
                <w:sz w:val="22"/>
              </w:rPr>
              <w:t>4 pkt – 18 -19 szkoleń</w:t>
            </w:r>
          </w:p>
          <w:p w:rsidR="00402519" w:rsidRPr="0083350F" w:rsidRDefault="00402519" w:rsidP="00255FD1">
            <w:pPr>
              <w:pStyle w:val="Default"/>
              <w:spacing w:after="19"/>
              <w:rPr>
                <w:rFonts w:asciiTheme="majorHAnsi" w:hAnsiTheme="majorHAnsi"/>
                <w:sz w:val="22"/>
              </w:rPr>
            </w:pPr>
            <w:r>
              <w:rPr>
                <w:rFonts w:asciiTheme="majorHAnsi" w:hAnsiTheme="majorHAnsi"/>
                <w:sz w:val="22"/>
              </w:rPr>
              <w:t>5 pkt – 20 szkoleń i więcej</w:t>
            </w:r>
          </w:p>
        </w:tc>
        <w:tc>
          <w:tcPr>
            <w:tcW w:w="1330" w:type="dxa"/>
          </w:tcPr>
          <w:p w:rsidR="00402519" w:rsidRPr="0083350F" w:rsidRDefault="00402519" w:rsidP="00255FD1">
            <w:pPr>
              <w:pStyle w:val="Default"/>
              <w:spacing w:after="19"/>
              <w:jc w:val="center"/>
              <w:rPr>
                <w:rFonts w:asciiTheme="majorHAnsi" w:hAnsiTheme="majorHAnsi"/>
                <w:sz w:val="22"/>
              </w:rPr>
            </w:pPr>
            <w:r>
              <w:rPr>
                <w:rFonts w:asciiTheme="majorHAnsi" w:hAnsiTheme="majorHAnsi"/>
                <w:sz w:val="22"/>
              </w:rPr>
              <w:t>5</w:t>
            </w:r>
          </w:p>
        </w:tc>
      </w:tr>
      <w:tr w:rsidR="00402519" w:rsidRPr="0083350F" w:rsidTr="00255FD1">
        <w:tc>
          <w:tcPr>
            <w:tcW w:w="661" w:type="dxa"/>
          </w:tcPr>
          <w:p w:rsidR="00402519" w:rsidRPr="0083350F" w:rsidRDefault="00402519" w:rsidP="00402519">
            <w:pPr>
              <w:pStyle w:val="Default"/>
              <w:numPr>
                <w:ilvl w:val="0"/>
                <w:numId w:val="6"/>
              </w:numPr>
              <w:spacing w:after="19"/>
              <w:jc w:val="both"/>
              <w:rPr>
                <w:rFonts w:asciiTheme="majorHAnsi" w:hAnsiTheme="majorHAnsi"/>
                <w:sz w:val="22"/>
              </w:rPr>
            </w:pPr>
          </w:p>
        </w:tc>
        <w:tc>
          <w:tcPr>
            <w:tcW w:w="2060" w:type="dxa"/>
          </w:tcPr>
          <w:p w:rsidR="00402519" w:rsidRPr="0083350F" w:rsidRDefault="00402519" w:rsidP="00255FD1">
            <w:pPr>
              <w:pStyle w:val="Default"/>
              <w:spacing w:after="19"/>
              <w:rPr>
                <w:rFonts w:asciiTheme="majorHAnsi" w:hAnsiTheme="majorHAnsi"/>
                <w:sz w:val="22"/>
              </w:rPr>
            </w:pPr>
            <w:r>
              <w:rPr>
                <w:rFonts w:asciiTheme="majorHAnsi" w:hAnsiTheme="majorHAnsi"/>
                <w:sz w:val="22"/>
              </w:rPr>
              <w:t>Własny rozwój zawodowy</w:t>
            </w:r>
          </w:p>
        </w:tc>
        <w:tc>
          <w:tcPr>
            <w:tcW w:w="3468" w:type="dxa"/>
          </w:tcPr>
          <w:p w:rsidR="00402519" w:rsidRDefault="00402519" w:rsidP="00255FD1">
            <w:pPr>
              <w:pStyle w:val="Default"/>
              <w:rPr>
                <w:rFonts w:asciiTheme="majorHAnsi" w:hAnsiTheme="majorHAnsi"/>
                <w:sz w:val="22"/>
              </w:rPr>
            </w:pPr>
            <w:r w:rsidRPr="001476CA">
              <w:rPr>
                <w:rFonts w:asciiTheme="majorHAnsi" w:hAnsiTheme="majorHAnsi"/>
                <w:sz w:val="22"/>
              </w:rPr>
              <w:t>Punkty będą przyznawane za każdą ukończoną formę doskonalenia zawodowego związaną z tematem</w:t>
            </w:r>
            <w:r>
              <w:rPr>
                <w:rFonts w:asciiTheme="majorHAnsi" w:hAnsiTheme="majorHAnsi"/>
                <w:sz w:val="22"/>
              </w:rPr>
              <w:t xml:space="preserve"> zgłoszonego do prowadzenia</w:t>
            </w:r>
            <w:r w:rsidRPr="001476CA">
              <w:rPr>
                <w:rFonts w:asciiTheme="majorHAnsi" w:hAnsiTheme="majorHAnsi"/>
                <w:sz w:val="22"/>
              </w:rPr>
              <w:t xml:space="preserve"> szkolenia</w:t>
            </w:r>
            <w:r>
              <w:rPr>
                <w:rFonts w:asciiTheme="majorHAnsi" w:hAnsiTheme="majorHAnsi"/>
                <w:sz w:val="22"/>
              </w:rPr>
              <w:t xml:space="preserve"> określonego</w:t>
            </w:r>
            <w:r w:rsidRPr="001476CA">
              <w:rPr>
                <w:rFonts w:asciiTheme="majorHAnsi" w:hAnsiTheme="majorHAnsi"/>
                <w:sz w:val="22"/>
              </w:rPr>
              <w:t xml:space="preserve"> w </w:t>
            </w:r>
            <w:r>
              <w:rPr>
                <w:rFonts w:asciiTheme="majorHAnsi" w:hAnsiTheme="majorHAnsi"/>
                <w:sz w:val="22"/>
              </w:rPr>
              <w:t>zapytaniu</w:t>
            </w:r>
            <w:r w:rsidRPr="001476CA">
              <w:rPr>
                <w:rFonts w:asciiTheme="majorHAnsi" w:hAnsiTheme="majorHAnsi"/>
                <w:sz w:val="22"/>
              </w:rPr>
              <w:t xml:space="preserve">. Podstawą przyznania punktacji jest informacja przedstawiona przez Wykonawcę w ofercie, zgodnie z </w:t>
            </w:r>
            <w:r w:rsidRPr="00442013">
              <w:rPr>
                <w:rFonts w:asciiTheme="majorHAnsi" w:hAnsiTheme="majorHAnsi"/>
                <w:sz w:val="22"/>
              </w:rPr>
              <w:t>załącznikiem nr 5.</w:t>
            </w:r>
          </w:p>
          <w:p w:rsidR="00402519" w:rsidRPr="0083350F" w:rsidRDefault="00402519" w:rsidP="00255FD1">
            <w:pPr>
              <w:pStyle w:val="Default"/>
              <w:rPr>
                <w:rFonts w:asciiTheme="majorHAnsi" w:hAnsiTheme="majorHAnsi"/>
                <w:sz w:val="22"/>
              </w:rPr>
            </w:pPr>
          </w:p>
        </w:tc>
        <w:tc>
          <w:tcPr>
            <w:tcW w:w="1811" w:type="dxa"/>
          </w:tcPr>
          <w:p w:rsidR="00402519" w:rsidRDefault="00402519" w:rsidP="00255FD1">
            <w:pPr>
              <w:pStyle w:val="Default"/>
              <w:spacing w:after="19"/>
              <w:rPr>
                <w:rFonts w:asciiTheme="majorHAnsi" w:hAnsiTheme="majorHAnsi"/>
                <w:sz w:val="22"/>
              </w:rPr>
            </w:pPr>
            <w:r>
              <w:rPr>
                <w:rFonts w:asciiTheme="majorHAnsi" w:hAnsiTheme="majorHAnsi"/>
                <w:sz w:val="22"/>
              </w:rPr>
              <w:t>0 pkt – do 3 szkoleń*, kursów**, warsztatów***, konferencji****</w:t>
            </w:r>
          </w:p>
          <w:p w:rsidR="00402519" w:rsidRDefault="00402519" w:rsidP="00255FD1">
            <w:pPr>
              <w:pStyle w:val="Default"/>
              <w:spacing w:after="19"/>
              <w:rPr>
                <w:rFonts w:asciiTheme="majorHAnsi" w:hAnsiTheme="majorHAnsi"/>
                <w:sz w:val="22"/>
              </w:rPr>
            </w:pPr>
            <w:r>
              <w:rPr>
                <w:rFonts w:asciiTheme="majorHAnsi" w:hAnsiTheme="majorHAnsi"/>
                <w:sz w:val="22"/>
              </w:rPr>
              <w:t>2 pkt – od 4 -6 szkoleń*, kursów**, warsztatów***, konferencji****</w:t>
            </w:r>
          </w:p>
          <w:p w:rsidR="00402519" w:rsidRDefault="00402519" w:rsidP="00255FD1">
            <w:pPr>
              <w:pStyle w:val="Default"/>
              <w:spacing w:after="19"/>
              <w:rPr>
                <w:rFonts w:asciiTheme="majorHAnsi" w:hAnsiTheme="majorHAnsi"/>
                <w:sz w:val="22"/>
              </w:rPr>
            </w:pPr>
            <w:r>
              <w:rPr>
                <w:rFonts w:asciiTheme="majorHAnsi" w:hAnsiTheme="majorHAnsi"/>
                <w:sz w:val="22"/>
              </w:rPr>
              <w:t>3 pkt – od 7 do 9 szkoleń*, kursów**, warsztatów***, konferencji****</w:t>
            </w:r>
          </w:p>
          <w:p w:rsidR="00402519" w:rsidRDefault="00402519" w:rsidP="00255FD1">
            <w:pPr>
              <w:pStyle w:val="Default"/>
              <w:spacing w:after="19"/>
              <w:rPr>
                <w:rFonts w:asciiTheme="majorHAnsi" w:hAnsiTheme="majorHAnsi"/>
                <w:sz w:val="22"/>
              </w:rPr>
            </w:pPr>
            <w:r>
              <w:rPr>
                <w:rFonts w:asciiTheme="majorHAnsi" w:hAnsiTheme="majorHAnsi"/>
                <w:sz w:val="22"/>
              </w:rPr>
              <w:t>4 pkt – 10 i więcej szkoleń*, kursów**, warsztatów***, konferencji****</w:t>
            </w:r>
          </w:p>
          <w:p w:rsidR="00402519" w:rsidRPr="0083350F" w:rsidRDefault="00402519" w:rsidP="00255FD1">
            <w:pPr>
              <w:pStyle w:val="Default"/>
              <w:spacing w:after="19"/>
              <w:rPr>
                <w:rFonts w:asciiTheme="majorHAnsi" w:hAnsiTheme="majorHAnsi"/>
                <w:sz w:val="22"/>
              </w:rPr>
            </w:pPr>
            <w:r>
              <w:rPr>
                <w:rFonts w:asciiTheme="majorHAnsi" w:hAnsiTheme="majorHAnsi"/>
                <w:sz w:val="22"/>
              </w:rPr>
              <w:t>5 pkt – studia podyplomowe</w:t>
            </w:r>
          </w:p>
        </w:tc>
        <w:tc>
          <w:tcPr>
            <w:tcW w:w="1330" w:type="dxa"/>
          </w:tcPr>
          <w:p w:rsidR="00402519" w:rsidRPr="0083350F" w:rsidRDefault="00402519" w:rsidP="00255FD1">
            <w:pPr>
              <w:pStyle w:val="Default"/>
              <w:spacing w:after="19"/>
              <w:jc w:val="center"/>
              <w:rPr>
                <w:rFonts w:asciiTheme="majorHAnsi" w:hAnsiTheme="majorHAnsi"/>
                <w:sz w:val="22"/>
              </w:rPr>
            </w:pPr>
            <w:r>
              <w:rPr>
                <w:rFonts w:asciiTheme="majorHAnsi" w:hAnsiTheme="majorHAnsi"/>
                <w:sz w:val="22"/>
              </w:rPr>
              <w:t>5</w:t>
            </w:r>
          </w:p>
        </w:tc>
      </w:tr>
      <w:tr w:rsidR="00402519" w:rsidRPr="0083350F" w:rsidTr="00255FD1">
        <w:tc>
          <w:tcPr>
            <w:tcW w:w="8000" w:type="dxa"/>
            <w:gridSpan w:val="4"/>
          </w:tcPr>
          <w:p w:rsidR="00402519" w:rsidRDefault="00402519" w:rsidP="00255FD1">
            <w:pPr>
              <w:pStyle w:val="Default"/>
              <w:spacing w:after="19"/>
              <w:rPr>
                <w:rFonts w:asciiTheme="majorHAnsi" w:hAnsiTheme="majorHAnsi"/>
                <w:sz w:val="22"/>
              </w:rPr>
            </w:pPr>
            <w:r>
              <w:rPr>
                <w:rFonts w:asciiTheme="majorHAnsi" w:hAnsiTheme="majorHAnsi"/>
                <w:sz w:val="22"/>
              </w:rPr>
              <w:t>Łącznie</w:t>
            </w:r>
          </w:p>
        </w:tc>
        <w:tc>
          <w:tcPr>
            <w:tcW w:w="1330" w:type="dxa"/>
          </w:tcPr>
          <w:p w:rsidR="00402519" w:rsidRDefault="00402519" w:rsidP="00255FD1">
            <w:pPr>
              <w:pStyle w:val="Default"/>
              <w:spacing w:after="19"/>
              <w:jc w:val="center"/>
              <w:rPr>
                <w:rFonts w:asciiTheme="majorHAnsi" w:hAnsiTheme="majorHAnsi"/>
                <w:sz w:val="22"/>
              </w:rPr>
            </w:pPr>
            <w:r>
              <w:rPr>
                <w:rFonts w:asciiTheme="majorHAnsi" w:hAnsiTheme="majorHAnsi"/>
                <w:sz w:val="22"/>
              </w:rPr>
              <w:t>20</w:t>
            </w:r>
          </w:p>
        </w:tc>
      </w:tr>
    </w:tbl>
    <w:p w:rsidR="00402519" w:rsidRPr="00F15F2D" w:rsidRDefault="00402519" w:rsidP="00402519">
      <w:pPr>
        <w:pStyle w:val="Default"/>
        <w:spacing w:after="19"/>
        <w:jc w:val="both"/>
        <w:rPr>
          <w:rFonts w:asciiTheme="majorHAnsi" w:hAnsiTheme="majorHAnsi"/>
          <w:sz w:val="22"/>
          <w:szCs w:val="22"/>
        </w:rPr>
      </w:pPr>
      <w:r>
        <w:rPr>
          <w:rFonts w:asciiTheme="majorHAnsi" w:hAnsiTheme="majorHAnsi"/>
          <w:sz w:val="22"/>
          <w:szCs w:val="22"/>
        </w:rPr>
        <w:t>*</w:t>
      </w:r>
      <w:r w:rsidRPr="00F15F2D">
        <w:rPr>
          <w:rFonts w:asciiTheme="majorHAnsi" w:hAnsiTheme="majorHAnsi"/>
          <w:sz w:val="22"/>
          <w:szCs w:val="22"/>
        </w:rPr>
        <w:t>Szkolenie – forma doskonalenia nauczycieli trwająca min. 4 godziny</w:t>
      </w:r>
    </w:p>
    <w:p w:rsidR="00402519" w:rsidRPr="00F15F2D" w:rsidRDefault="00402519" w:rsidP="00402519">
      <w:pPr>
        <w:pStyle w:val="Default"/>
        <w:spacing w:after="19"/>
        <w:jc w:val="both"/>
        <w:rPr>
          <w:rFonts w:asciiTheme="majorHAnsi" w:hAnsiTheme="majorHAnsi"/>
          <w:sz w:val="22"/>
          <w:szCs w:val="22"/>
        </w:rPr>
      </w:pPr>
      <w:r w:rsidRPr="00F15F2D">
        <w:rPr>
          <w:rFonts w:asciiTheme="majorHAnsi" w:hAnsiTheme="majorHAnsi"/>
          <w:sz w:val="22"/>
          <w:szCs w:val="22"/>
        </w:rPr>
        <w:t>** Warsztaty – forma doskonalenia nauczycieli trwająca od 8 do 30 godzin</w:t>
      </w:r>
    </w:p>
    <w:p w:rsidR="00402519" w:rsidRPr="00F15F2D" w:rsidRDefault="00402519" w:rsidP="00402519">
      <w:pPr>
        <w:pStyle w:val="Default"/>
        <w:spacing w:after="19"/>
        <w:jc w:val="both"/>
        <w:rPr>
          <w:rFonts w:asciiTheme="majorHAnsi" w:hAnsiTheme="majorHAnsi"/>
          <w:sz w:val="22"/>
          <w:szCs w:val="22"/>
        </w:rPr>
      </w:pPr>
      <w:r w:rsidRPr="00F15F2D">
        <w:rPr>
          <w:rFonts w:asciiTheme="majorHAnsi" w:hAnsiTheme="majorHAnsi"/>
          <w:sz w:val="22"/>
          <w:szCs w:val="22"/>
        </w:rPr>
        <w:t>***Kurs – forma doskonalenia zawodowego trwająca powyżej 30 godzin</w:t>
      </w:r>
    </w:p>
    <w:p w:rsidR="00402519" w:rsidRDefault="00402519" w:rsidP="00402519">
      <w:pPr>
        <w:pStyle w:val="Default"/>
        <w:spacing w:after="19"/>
        <w:jc w:val="both"/>
        <w:rPr>
          <w:rFonts w:asciiTheme="majorHAnsi" w:hAnsiTheme="majorHAnsi"/>
          <w:sz w:val="22"/>
          <w:szCs w:val="22"/>
        </w:rPr>
      </w:pPr>
      <w:r w:rsidRPr="00F15F2D">
        <w:rPr>
          <w:rFonts w:asciiTheme="majorHAnsi" w:hAnsiTheme="majorHAnsi"/>
          <w:sz w:val="22"/>
          <w:szCs w:val="22"/>
        </w:rPr>
        <w:t>***Konferencja – forma doskonalenia zawodowego trwająca min. 6 godzin</w:t>
      </w:r>
    </w:p>
    <w:p w:rsidR="00402519" w:rsidRPr="00F2157A" w:rsidRDefault="00402519" w:rsidP="00402519">
      <w:pPr>
        <w:pStyle w:val="Default"/>
        <w:numPr>
          <w:ilvl w:val="0"/>
          <w:numId w:val="23"/>
        </w:numPr>
        <w:spacing w:after="19"/>
        <w:jc w:val="both"/>
        <w:rPr>
          <w:rFonts w:asciiTheme="majorHAnsi" w:hAnsiTheme="majorHAnsi"/>
          <w:sz w:val="22"/>
          <w:szCs w:val="22"/>
        </w:rPr>
      </w:pPr>
      <w:r w:rsidRPr="00F2157A">
        <w:rPr>
          <w:rFonts w:asciiTheme="majorHAnsi" w:hAnsiTheme="majorHAnsi"/>
          <w:sz w:val="22"/>
          <w:szCs w:val="22"/>
        </w:rPr>
        <w:t xml:space="preserve">Punktacja zebrana przez każdego z wymienionych w ofercie ekspertów </w:t>
      </w:r>
      <w:r>
        <w:rPr>
          <w:rFonts w:asciiTheme="majorHAnsi" w:hAnsiTheme="majorHAnsi"/>
          <w:sz w:val="22"/>
          <w:szCs w:val="22"/>
        </w:rPr>
        <w:t>dla danego tematu szkolenia będzie uśredniana dla całego zespołu w danym temacie. Średnia ocen ekspertów</w:t>
      </w:r>
      <w:r>
        <w:rPr>
          <w:rFonts w:asciiTheme="majorHAnsi" w:hAnsiTheme="majorHAnsi"/>
          <w:sz w:val="22"/>
          <w:szCs w:val="22"/>
        </w:rPr>
        <w:br/>
        <w:t xml:space="preserve">z  każdego tematu </w:t>
      </w:r>
      <w:r>
        <w:rPr>
          <w:rFonts w:asciiTheme="majorHAnsi" w:hAnsiTheme="majorHAnsi"/>
          <w:b/>
          <w:bCs/>
          <w:sz w:val="22"/>
          <w:szCs w:val="22"/>
        </w:rPr>
        <w:t>będzie sumowana i uśredniana dla wszystkich tematów.</w:t>
      </w:r>
    </w:p>
    <w:p w:rsidR="00402519" w:rsidRDefault="00402519" w:rsidP="00402519">
      <w:pPr>
        <w:pStyle w:val="Default"/>
        <w:numPr>
          <w:ilvl w:val="0"/>
          <w:numId w:val="23"/>
        </w:numPr>
        <w:spacing w:after="19"/>
        <w:jc w:val="both"/>
        <w:rPr>
          <w:rFonts w:asciiTheme="majorHAnsi" w:hAnsiTheme="majorHAnsi"/>
          <w:sz w:val="22"/>
          <w:szCs w:val="22"/>
        </w:rPr>
      </w:pPr>
      <w:r w:rsidRPr="00F2157A">
        <w:rPr>
          <w:rFonts w:asciiTheme="majorHAnsi" w:hAnsiTheme="majorHAnsi"/>
          <w:sz w:val="22"/>
          <w:szCs w:val="22"/>
        </w:rPr>
        <w:t xml:space="preserve">W kryteriach oceny ofert w zakresie programu szkolenia oraz w zakresie </w:t>
      </w:r>
      <w:proofErr w:type="spellStart"/>
      <w:r w:rsidRPr="00F2157A">
        <w:rPr>
          <w:rFonts w:asciiTheme="majorHAnsi" w:hAnsiTheme="majorHAnsi"/>
          <w:sz w:val="22"/>
          <w:szCs w:val="22"/>
        </w:rPr>
        <w:t>kadry</w:t>
      </w:r>
      <w:proofErr w:type="spellEnd"/>
      <w:r w:rsidRPr="00F2157A">
        <w:rPr>
          <w:rFonts w:asciiTheme="majorHAnsi" w:hAnsiTheme="majorHAnsi"/>
          <w:sz w:val="22"/>
          <w:szCs w:val="22"/>
        </w:rPr>
        <w:t xml:space="preserve"> prowadzącej szkolenie brak </w:t>
      </w:r>
      <w:proofErr w:type="spellStart"/>
      <w:r w:rsidRPr="00F2157A">
        <w:rPr>
          <w:rFonts w:asciiTheme="majorHAnsi" w:hAnsiTheme="majorHAnsi"/>
          <w:sz w:val="22"/>
          <w:szCs w:val="22"/>
        </w:rPr>
        <w:t>informacji</w:t>
      </w:r>
      <w:proofErr w:type="spellEnd"/>
      <w:r w:rsidRPr="00F2157A">
        <w:rPr>
          <w:rFonts w:asciiTheme="majorHAnsi" w:hAnsiTheme="majorHAnsi"/>
          <w:sz w:val="22"/>
          <w:szCs w:val="22"/>
        </w:rPr>
        <w:t xml:space="preserve"> lub podanie </w:t>
      </w:r>
      <w:proofErr w:type="spellStart"/>
      <w:r w:rsidRPr="00F2157A">
        <w:rPr>
          <w:rFonts w:asciiTheme="majorHAnsi" w:hAnsiTheme="majorHAnsi"/>
          <w:sz w:val="22"/>
          <w:szCs w:val="22"/>
        </w:rPr>
        <w:t>informacji</w:t>
      </w:r>
      <w:proofErr w:type="spellEnd"/>
      <w:r w:rsidRPr="00F2157A">
        <w:rPr>
          <w:rFonts w:asciiTheme="majorHAnsi" w:hAnsiTheme="majorHAnsi"/>
          <w:sz w:val="22"/>
          <w:szCs w:val="22"/>
        </w:rPr>
        <w:t xml:space="preserve"> niezgodnych z wymaganiami Zamawiającego będzie skutkowało przyznaniu liczby punktów </w:t>
      </w:r>
      <w:r>
        <w:rPr>
          <w:rFonts w:asciiTheme="majorHAnsi" w:hAnsiTheme="majorHAnsi"/>
          <w:sz w:val="22"/>
          <w:szCs w:val="22"/>
        </w:rPr>
        <w:t>równe</w:t>
      </w:r>
      <w:r w:rsidRPr="00F2157A">
        <w:rPr>
          <w:rFonts w:asciiTheme="majorHAnsi" w:hAnsiTheme="majorHAnsi"/>
          <w:sz w:val="22"/>
          <w:szCs w:val="22"/>
        </w:rPr>
        <w:t>j „0”.</w:t>
      </w:r>
    </w:p>
    <w:p w:rsidR="00402519" w:rsidRPr="001A6670" w:rsidRDefault="00402519" w:rsidP="00402519">
      <w:pPr>
        <w:pStyle w:val="Default"/>
        <w:numPr>
          <w:ilvl w:val="0"/>
          <w:numId w:val="23"/>
        </w:numPr>
        <w:spacing w:after="19"/>
        <w:jc w:val="both"/>
        <w:rPr>
          <w:rFonts w:asciiTheme="majorHAnsi" w:hAnsiTheme="majorHAnsi"/>
          <w:sz w:val="22"/>
          <w:szCs w:val="22"/>
        </w:rPr>
      </w:pPr>
      <w:r w:rsidRPr="00F2157A">
        <w:rPr>
          <w:rFonts w:asciiTheme="majorHAnsi" w:hAnsiTheme="majorHAnsi"/>
          <w:sz w:val="22"/>
          <w:szCs w:val="22"/>
        </w:rPr>
        <w:t>Za najkorzystniejszą zostanie uznana oferta, która otrzyma najwyższą liczbę punktów stanowiących sumę podanych wyżej kryteriów. Wszystkie obliczenia zostaną dokonane</w:t>
      </w:r>
      <w:r w:rsidR="00F15F2D">
        <w:rPr>
          <w:rFonts w:asciiTheme="majorHAnsi" w:hAnsiTheme="majorHAnsi"/>
          <w:sz w:val="22"/>
          <w:szCs w:val="22"/>
        </w:rPr>
        <w:br/>
      </w:r>
      <w:r w:rsidRPr="00F2157A">
        <w:rPr>
          <w:rFonts w:asciiTheme="majorHAnsi" w:hAnsiTheme="majorHAnsi"/>
          <w:sz w:val="22"/>
          <w:szCs w:val="22"/>
        </w:rPr>
        <w:t xml:space="preserve"> z dokładnością do dwóch miejsc po przecinku.</w:t>
      </w:r>
    </w:p>
    <w:p w:rsidR="00402519" w:rsidRDefault="00402519" w:rsidP="00402519">
      <w:pPr>
        <w:pStyle w:val="Default"/>
        <w:numPr>
          <w:ilvl w:val="0"/>
          <w:numId w:val="23"/>
        </w:numPr>
        <w:spacing w:after="19"/>
        <w:jc w:val="both"/>
        <w:rPr>
          <w:rFonts w:asciiTheme="majorHAnsi" w:hAnsiTheme="majorHAnsi"/>
          <w:sz w:val="22"/>
          <w:szCs w:val="22"/>
        </w:rPr>
      </w:pPr>
      <w:r>
        <w:rPr>
          <w:rFonts w:asciiTheme="majorHAnsi" w:hAnsiTheme="majorHAnsi"/>
          <w:sz w:val="22"/>
          <w:szCs w:val="22"/>
        </w:rPr>
        <w:t>Jeśli Zamawiający nie może dokonać wyboru oferty najkorzystniejszej ze względu a fakt, że złożone oferty otrzymały taką samą liczbę punków, Zamawiający wezwie Wykonawców, którzy złożyli te oferty, do złożenia w terminie określonym przez Zamawiającego ofert dodatkowych.</w:t>
      </w:r>
    </w:p>
    <w:p w:rsidR="00402519" w:rsidRDefault="00402519" w:rsidP="00402519">
      <w:pPr>
        <w:pStyle w:val="Default"/>
        <w:numPr>
          <w:ilvl w:val="0"/>
          <w:numId w:val="23"/>
        </w:numPr>
        <w:spacing w:after="19"/>
        <w:jc w:val="both"/>
        <w:rPr>
          <w:rFonts w:asciiTheme="majorHAnsi" w:hAnsiTheme="majorHAnsi"/>
          <w:sz w:val="22"/>
          <w:szCs w:val="22"/>
        </w:rPr>
      </w:pPr>
      <w:r>
        <w:rPr>
          <w:rFonts w:asciiTheme="majorHAnsi" w:hAnsiTheme="majorHAnsi"/>
          <w:sz w:val="22"/>
          <w:szCs w:val="22"/>
        </w:rPr>
        <w:t>Wykonawcy składający oferty dodatkowe nie mogą zaoferow</w:t>
      </w:r>
      <w:r w:rsidR="00F15F2D">
        <w:rPr>
          <w:rFonts w:asciiTheme="majorHAnsi" w:hAnsiTheme="majorHAnsi"/>
          <w:sz w:val="22"/>
          <w:szCs w:val="22"/>
        </w:rPr>
        <w:t xml:space="preserve">ać cen wyższych niż zaoferowane </w:t>
      </w:r>
      <w:r>
        <w:rPr>
          <w:rFonts w:asciiTheme="majorHAnsi" w:hAnsiTheme="majorHAnsi"/>
          <w:sz w:val="22"/>
          <w:szCs w:val="22"/>
        </w:rPr>
        <w:t>w złożonej ofercie.</w:t>
      </w:r>
    </w:p>
    <w:p w:rsidR="00402519" w:rsidRPr="00F15F2D" w:rsidRDefault="00402519" w:rsidP="00402519">
      <w:pPr>
        <w:pStyle w:val="Default"/>
        <w:spacing w:after="19"/>
        <w:ind w:left="720"/>
        <w:jc w:val="both"/>
        <w:rPr>
          <w:rFonts w:asciiTheme="majorHAnsi" w:hAnsiTheme="majorHAnsi"/>
          <w:sz w:val="14"/>
          <w:szCs w:val="22"/>
        </w:rPr>
      </w:pPr>
    </w:p>
    <w:p w:rsidR="00402519" w:rsidRPr="001A6670" w:rsidRDefault="00402519" w:rsidP="00402519">
      <w:pPr>
        <w:pStyle w:val="Default"/>
        <w:numPr>
          <w:ilvl w:val="0"/>
          <w:numId w:val="28"/>
        </w:numPr>
        <w:spacing w:after="19"/>
        <w:jc w:val="both"/>
        <w:rPr>
          <w:rFonts w:asciiTheme="majorHAnsi" w:hAnsiTheme="majorHAnsi"/>
          <w:b/>
          <w:sz w:val="22"/>
          <w:szCs w:val="22"/>
        </w:rPr>
      </w:pPr>
      <w:r w:rsidRPr="001A6670">
        <w:rPr>
          <w:rFonts w:asciiTheme="majorHAnsi" w:hAnsiTheme="majorHAnsi"/>
          <w:b/>
          <w:sz w:val="22"/>
          <w:szCs w:val="22"/>
        </w:rPr>
        <w:t>Termin związania ofertą</w:t>
      </w:r>
    </w:p>
    <w:p w:rsidR="00402519" w:rsidRDefault="00402519" w:rsidP="00402519">
      <w:pPr>
        <w:pStyle w:val="Default"/>
        <w:spacing w:after="19"/>
        <w:ind w:left="360"/>
        <w:jc w:val="both"/>
        <w:rPr>
          <w:rFonts w:asciiTheme="majorHAnsi" w:hAnsiTheme="majorHAnsi"/>
          <w:sz w:val="22"/>
          <w:szCs w:val="22"/>
        </w:rPr>
      </w:pPr>
      <w:r>
        <w:rPr>
          <w:rFonts w:asciiTheme="majorHAnsi" w:hAnsiTheme="majorHAnsi"/>
          <w:sz w:val="22"/>
          <w:szCs w:val="22"/>
        </w:rPr>
        <w:t>Złożona oferta przestanie wiązać, gdy została wybrana inna oferta, albo gdy zapytanie ofertowe zostało unieważnione.</w:t>
      </w:r>
    </w:p>
    <w:p w:rsidR="00402519" w:rsidRDefault="00402519" w:rsidP="00402519">
      <w:pPr>
        <w:pStyle w:val="Default"/>
        <w:spacing w:after="19"/>
        <w:ind w:left="360"/>
        <w:jc w:val="both"/>
        <w:rPr>
          <w:rFonts w:asciiTheme="majorHAnsi" w:hAnsiTheme="majorHAnsi"/>
          <w:sz w:val="22"/>
          <w:szCs w:val="22"/>
        </w:rPr>
      </w:pPr>
    </w:p>
    <w:p w:rsidR="00402519" w:rsidRDefault="00402519" w:rsidP="00402519">
      <w:pPr>
        <w:pStyle w:val="Default"/>
        <w:numPr>
          <w:ilvl w:val="0"/>
          <w:numId w:val="28"/>
        </w:numPr>
        <w:spacing w:after="19"/>
        <w:jc w:val="both"/>
        <w:rPr>
          <w:rFonts w:asciiTheme="majorHAnsi" w:hAnsiTheme="majorHAnsi"/>
          <w:b/>
          <w:sz w:val="22"/>
          <w:szCs w:val="22"/>
        </w:rPr>
      </w:pPr>
      <w:r w:rsidRPr="001A6670">
        <w:rPr>
          <w:rFonts w:asciiTheme="majorHAnsi" w:hAnsiTheme="majorHAnsi"/>
          <w:b/>
          <w:sz w:val="22"/>
          <w:szCs w:val="22"/>
        </w:rPr>
        <w:t>Informacje o formalnościach, jakie powinny zostać dopełnione po wyborze oferty w celu zawarcia umowy</w:t>
      </w:r>
    </w:p>
    <w:p w:rsidR="00402519" w:rsidRPr="00E62EF5" w:rsidRDefault="00F15F2D" w:rsidP="00402519">
      <w:pPr>
        <w:pStyle w:val="Default"/>
        <w:numPr>
          <w:ilvl w:val="0"/>
          <w:numId w:val="24"/>
        </w:numPr>
        <w:spacing w:after="19"/>
        <w:jc w:val="both"/>
        <w:rPr>
          <w:rFonts w:asciiTheme="majorHAnsi" w:hAnsiTheme="majorHAnsi"/>
          <w:sz w:val="22"/>
          <w:szCs w:val="22"/>
        </w:rPr>
      </w:pPr>
      <w:r>
        <w:rPr>
          <w:rFonts w:asciiTheme="majorHAnsi" w:hAnsiTheme="majorHAnsi"/>
          <w:sz w:val="22"/>
          <w:szCs w:val="22"/>
        </w:rPr>
        <w:t xml:space="preserve">Umowa zostanie </w:t>
      </w:r>
      <w:r w:rsidR="00402519" w:rsidRPr="00E62EF5">
        <w:rPr>
          <w:rFonts w:asciiTheme="majorHAnsi" w:hAnsiTheme="majorHAnsi"/>
          <w:sz w:val="22"/>
          <w:szCs w:val="22"/>
        </w:rPr>
        <w:t>zawarta w wyznaczonym przez Zamawiającego terminie i miejscu</w:t>
      </w:r>
      <w:r>
        <w:rPr>
          <w:rFonts w:asciiTheme="majorHAnsi" w:hAnsiTheme="majorHAnsi"/>
          <w:sz w:val="22"/>
          <w:szCs w:val="22"/>
        </w:rPr>
        <w:t>.</w:t>
      </w:r>
    </w:p>
    <w:p w:rsidR="00402519" w:rsidRDefault="00402519" w:rsidP="00402519">
      <w:pPr>
        <w:pStyle w:val="Default"/>
        <w:numPr>
          <w:ilvl w:val="0"/>
          <w:numId w:val="24"/>
        </w:numPr>
        <w:spacing w:after="19"/>
        <w:jc w:val="both"/>
        <w:rPr>
          <w:rFonts w:asciiTheme="majorHAnsi" w:hAnsiTheme="majorHAnsi"/>
          <w:sz w:val="22"/>
          <w:szCs w:val="22"/>
        </w:rPr>
      </w:pPr>
      <w:r w:rsidRPr="00E62EF5">
        <w:rPr>
          <w:rFonts w:asciiTheme="majorHAnsi" w:hAnsiTheme="majorHAnsi"/>
          <w:sz w:val="22"/>
          <w:szCs w:val="22"/>
        </w:rPr>
        <w:t>Osoby reprezentujące Wykonawcę przy podpisywaniu umowy powinny posiadać ze sobą dokumenty potwierdzające ich umocowanie do podpisania umowy, o ile umocowanie to nie będzie wynikać z dokumentów załączonych do oferty.</w:t>
      </w:r>
    </w:p>
    <w:p w:rsidR="00402519" w:rsidRPr="00E62EF5" w:rsidRDefault="00402519" w:rsidP="00402519">
      <w:pPr>
        <w:pStyle w:val="Default"/>
        <w:spacing w:after="19"/>
        <w:ind w:left="720"/>
        <w:jc w:val="both"/>
        <w:rPr>
          <w:rFonts w:asciiTheme="majorHAnsi" w:hAnsiTheme="majorHAnsi"/>
          <w:sz w:val="22"/>
          <w:szCs w:val="22"/>
        </w:rPr>
      </w:pPr>
    </w:p>
    <w:p w:rsidR="005817BF" w:rsidRPr="005817BF" w:rsidRDefault="00402519" w:rsidP="00402519">
      <w:pPr>
        <w:pStyle w:val="Default"/>
        <w:numPr>
          <w:ilvl w:val="0"/>
          <w:numId w:val="28"/>
        </w:numPr>
        <w:spacing w:after="19"/>
        <w:jc w:val="both"/>
        <w:rPr>
          <w:rFonts w:asciiTheme="majorHAnsi" w:hAnsiTheme="majorHAnsi"/>
          <w:b/>
          <w:sz w:val="22"/>
          <w:szCs w:val="22"/>
        </w:rPr>
      </w:pPr>
      <w:r w:rsidRPr="001A6670">
        <w:rPr>
          <w:rFonts w:asciiTheme="majorHAnsi" w:hAnsiTheme="majorHAnsi"/>
          <w:b/>
          <w:sz w:val="22"/>
          <w:szCs w:val="22"/>
        </w:rPr>
        <w:t xml:space="preserve"> </w:t>
      </w:r>
      <w:r w:rsidRPr="005817BF">
        <w:rPr>
          <w:rFonts w:asciiTheme="majorHAnsi" w:hAnsiTheme="majorHAnsi"/>
          <w:b/>
          <w:sz w:val="22"/>
          <w:szCs w:val="22"/>
        </w:rPr>
        <w:t>Zabezpieczenie należytego wykonania umowy</w:t>
      </w:r>
    </w:p>
    <w:p w:rsidR="005817BF" w:rsidRPr="005817BF" w:rsidRDefault="005817BF" w:rsidP="005817BF">
      <w:pPr>
        <w:pStyle w:val="Default"/>
        <w:spacing w:after="19"/>
        <w:ind w:left="360"/>
        <w:jc w:val="both"/>
        <w:rPr>
          <w:rFonts w:asciiTheme="majorHAnsi" w:hAnsiTheme="majorHAnsi"/>
          <w:b/>
          <w:sz w:val="22"/>
          <w:szCs w:val="22"/>
        </w:rPr>
      </w:pPr>
      <w:r w:rsidRPr="005817BF">
        <w:rPr>
          <w:rFonts w:asciiTheme="majorHAnsi" w:hAnsiTheme="majorHAnsi"/>
          <w:sz w:val="22"/>
          <w:szCs w:val="22"/>
        </w:rPr>
        <w:t>Zamawiający nie żąda od Wykonawcy zabezpieczenia należytego wykonania umowy.</w:t>
      </w:r>
    </w:p>
    <w:p w:rsidR="005817BF" w:rsidRDefault="005817BF" w:rsidP="005817BF">
      <w:pPr>
        <w:pStyle w:val="Default"/>
        <w:spacing w:after="19"/>
        <w:ind w:left="360"/>
        <w:jc w:val="both"/>
        <w:rPr>
          <w:rFonts w:asciiTheme="majorHAnsi" w:hAnsiTheme="majorHAnsi"/>
          <w:b/>
          <w:sz w:val="22"/>
          <w:szCs w:val="22"/>
        </w:rPr>
      </w:pPr>
    </w:p>
    <w:p w:rsidR="005817BF" w:rsidRPr="005817BF" w:rsidRDefault="005817BF" w:rsidP="005817BF">
      <w:pPr>
        <w:pStyle w:val="Default"/>
        <w:numPr>
          <w:ilvl w:val="0"/>
          <w:numId w:val="28"/>
        </w:numPr>
        <w:spacing w:after="19"/>
        <w:jc w:val="both"/>
        <w:rPr>
          <w:rFonts w:asciiTheme="majorHAnsi" w:hAnsiTheme="majorHAnsi"/>
          <w:b/>
          <w:sz w:val="22"/>
          <w:szCs w:val="22"/>
        </w:rPr>
      </w:pPr>
      <w:r w:rsidRPr="005817BF">
        <w:rPr>
          <w:rFonts w:asciiTheme="majorHAnsi" w:hAnsiTheme="majorHAnsi"/>
          <w:b/>
          <w:sz w:val="22"/>
          <w:szCs w:val="22"/>
        </w:rPr>
        <w:t>Warunki zmiany umowy</w:t>
      </w:r>
      <w:r>
        <w:rPr>
          <w:rFonts w:asciiTheme="majorHAnsi" w:hAnsiTheme="majorHAnsi"/>
        </w:rPr>
        <w:t xml:space="preserve"> </w:t>
      </w:r>
    </w:p>
    <w:p w:rsidR="005817BF" w:rsidRPr="00EA4FFA" w:rsidRDefault="005817BF" w:rsidP="00945088">
      <w:pPr>
        <w:pStyle w:val="Default"/>
        <w:numPr>
          <w:ilvl w:val="0"/>
          <w:numId w:val="29"/>
        </w:numPr>
        <w:spacing w:after="19"/>
        <w:jc w:val="both"/>
        <w:rPr>
          <w:rFonts w:asciiTheme="majorHAnsi" w:hAnsiTheme="majorHAnsi"/>
          <w:sz w:val="22"/>
          <w:szCs w:val="22"/>
        </w:rPr>
      </w:pPr>
      <w:r w:rsidRPr="00EA4FFA">
        <w:rPr>
          <w:rFonts w:asciiTheme="majorHAnsi" w:hAnsiTheme="majorHAnsi"/>
          <w:sz w:val="22"/>
          <w:szCs w:val="22"/>
        </w:rPr>
        <w:t xml:space="preserve">Zamawiający przewiduje możliwość wprowadzenia zmian postanowień zawartej umowy </w:t>
      </w:r>
      <w:r w:rsidR="00563B14">
        <w:rPr>
          <w:rFonts w:asciiTheme="majorHAnsi" w:hAnsiTheme="majorHAnsi"/>
          <w:sz w:val="22"/>
          <w:szCs w:val="22"/>
        </w:rPr>
        <w:br/>
      </w:r>
      <w:r w:rsidRPr="00EA4FFA">
        <w:rPr>
          <w:rFonts w:asciiTheme="majorHAnsi" w:hAnsiTheme="majorHAnsi"/>
          <w:sz w:val="22"/>
          <w:szCs w:val="22"/>
        </w:rPr>
        <w:t xml:space="preserve">z wybranym Wykonawcą w stosunku do treści oferty, na podstawie której dokonano wyboru Wykonawcy. Dopuszczalne będą zmiany, dotyczące w szczególności: </w:t>
      </w:r>
    </w:p>
    <w:p w:rsidR="005817BF" w:rsidRPr="00EA4FFA" w:rsidRDefault="005817BF" w:rsidP="00EA4FFA">
      <w:pPr>
        <w:pStyle w:val="Default"/>
        <w:spacing w:after="19"/>
        <w:ind w:left="720"/>
        <w:jc w:val="both"/>
        <w:rPr>
          <w:rFonts w:asciiTheme="majorHAnsi" w:hAnsiTheme="majorHAnsi"/>
          <w:sz w:val="22"/>
          <w:szCs w:val="22"/>
        </w:rPr>
      </w:pPr>
      <w:r w:rsidRPr="00EA4FFA">
        <w:rPr>
          <w:rFonts w:asciiTheme="majorHAnsi" w:hAnsiTheme="majorHAnsi"/>
          <w:sz w:val="22"/>
          <w:szCs w:val="22"/>
        </w:rPr>
        <w:t xml:space="preserve">a. </w:t>
      </w:r>
      <w:r w:rsidRPr="00EA4FFA">
        <w:rPr>
          <w:rFonts w:asciiTheme="majorHAnsi" w:hAnsiTheme="majorHAnsi"/>
          <w:sz w:val="22"/>
          <w:szCs w:val="22"/>
        </w:rPr>
        <w:tab/>
        <w:t>zmiany jakichkolwiek rozporządzeń i przepisów i innych dokumentów, w tym dokumentów programowych Programu Operacyjnego Województwa Łódzkiego na lata 2014-2020, mających wpływ na realizację umowy;</w:t>
      </w:r>
    </w:p>
    <w:p w:rsidR="005817BF" w:rsidRPr="00EA4FFA" w:rsidRDefault="005817BF" w:rsidP="00EA4FFA">
      <w:pPr>
        <w:pStyle w:val="Default"/>
        <w:spacing w:after="19"/>
        <w:ind w:left="720"/>
        <w:jc w:val="both"/>
        <w:rPr>
          <w:rFonts w:asciiTheme="majorHAnsi" w:hAnsiTheme="majorHAnsi"/>
          <w:sz w:val="22"/>
          <w:szCs w:val="22"/>
        </w:rPr>
      </w:pPr>
      <w:r w:rsidRPr="00EA4FFA">
        <w:rPr>
          <w:rFonts w:asciiTheme="majorHAnsi" w:hAnsiTheme="majorHAnsi"/>
          <w:sz w:val="22"/>
          <w:szCs w:val="22"/>
        </w:rPr>
        <w:t xml:space="preserve"> b. </w:t>
      </w:r>
      <w:r w:rsidR="00EA4FFA">
        <w:rPr>
          <w:rFonts w:asciiTheme="majorHAnsi" w:hAnsiTheme="majorHAnsi"/>
          <w:sz w:val="22"/>
          <w:szCs w:val="22"/>
        </w:rPr>
        <w:tab/>
      </w:r>
      <w:r w:rsidRPr="00EA4FFA">
        <w:rPr>
          <w:rFonts w:asciiTheme="majorHAnsi" w:hAnsiTheme="majorHAnsi"/>
          <w:sz w:val="22"/>
          <w:szCs w:val="22"/>
        </w:rPr>
        <w:t>zmiany terminu i harmonogramu realizacji usług szkoleń z przyczyn niezależnych od Wykonawcy;</w:t>
      </w:r>
    </w:p>
    <w:p w:rsidR="00402519" w:rsidRPr="00EA4FFA" w:rsidRDefault="00EA4FFA" w:rsidP="00EA4FFA">
      <w:pPr>
        <w:pStyle w:val="Default"/>
        <w:spacing w:after="19"/>
        <w:ind w:left="720"/>
        <w:jc w:val="both"/>
        <w:rPr>
          <w:rFonts w:asciiTheme="majorHAnsi" w:hAnsiTheme="majorHAnsi"/>
          <w:sz w:val="22"/>
          <w:szCs w:val="22"/>
        </w:rPr>
      </w:pPr>
      <w:r>
        <w:rPr>
          <w:rFonts w:asciiTheme="majorHAnsi" w:hAnsiTheme="majorHAnsi"/>
          <w:sz w:val="22"/>
          <w:szCs w:val="22"/>
        </w:rPr>
        <w:t xml:space="preserve">c. </w:t>
      </w:r>
      <w:r>
        <w:rPr>
          <w:rFonts w:asciiTheme="majorHAnsi" w:hAnsiTheme="majorHAnsi"/>
          <w:sz w:val="22"/>
          <w:szCs w:val="22"/>
        </w:rPr>
        <w:tab/>
      </w:r>
      <w:proofErr w:type="spellStart"/>
      <w:r>
        <w:rPr>
          <w:rFonts w:asciiTheme="majorHAnsi" w:hAnsiTheme="majorHAnsi"/>
          <w:sz w:val="22"/>
          <w:szCs w:val="22"/>
        </w:rPr>
        <w:t>k</w:t>
      </w:r>
      <w:r w:rsidR="005817BF" w:rsidRPr="00EA4FFA">
        <w:rPr>
          <w:rFonts w:asciiTheme="majorHAnsi" w:hAnsiTheme="majorHAnsi"/>
          <w:sz w:val="22"/>
          <w:szCs w:val="22"/>
        </w:rPr>
        <w:t>adry</w:t>
      </w:r>
      <w:proofErr w:type="spellEnd"/>
      <w:r w:rsidR="005817BF" w:rsidRPr="00EA4FFA">
        <w:rPr>
          <w:rFonts w:asciiTheme="majorHAnsi" w:hAnsiTheme="majorHAnsi"/>
          <w:sz w:val="22"/>
          <w:szCs w:val="22"/>
        </w:rPr>
        <w:t xml:space="preserve"> dydaktycznej – eksperta tylko w uzasadnionej sytuacji losowej, przy czym </w:t>
      </w:r>
      <w:r w:rsidR="005817BF" w:rsidRPr="00EA4FFA">
        <w:rPr>
          <w:rFonts w:asciiTheme="majorHAnsi" w:hAnsiTheme="majorHAnsi"/>
          <w:sz w:val="22"/>
          <w:szCs w:val="22"/>
        </w:rPr>
        <w:br/>
        <w:t xml:space="preserve">w zastępstwie tej osoby może być zaproponowana osoba o kwalifikacjach i doświadczeniu nie niższym niż osoba wskazana w ofercie, pod warunkiem zawiadomienia Zamawiającego wraz  z uzasadnieniem i uzyskania jego zgody. </w:t>
      </w:r>
    </w:p>
    <w:p w:rsidR="00402519" w:rsidRDefault="00402519" w:rsidP="00402519">
      <w:pPr>
        <w:pStyle w:val="Default"/>
        <w:numPr>
          <w:ilvl w:val="0"/>
          <w:numId w:val="28"/>
        </w:numPr>
        <w:jc w:val="both"/>
        <w:rPr>
          <w:rFonts w:asciiTheme="majorHAnsi" w:hAnsiTheme="majorHAnsi"/>
          <w:b/>
          <w:sz w:val="22"/>
          <w:szCs w:val="22"/>
        </w:rPr>
      </w:pPr>
      <w:r>
        <w:rPr>
          <w:rFonts w:asciiTheme="majorHAnsi" w:hAnsiTheme="majorHAnsi"/>
          <w:b/>
          <w:sz w:val="22"/>
          <w:szCs w:val="22"/>
        </w:rPr>
        <w:t>Informacje o prawach Zamawiającego</w:t>
      </w:r>
    </w:p>
    <w:p w:rsidR="00402519" w:rsidRDefault="00402519" w:rsidP="00402519">
      <w:pPr>
        <w:pStyle w:val="Default"/>
        <w:spacing w:after="19"/>
        <w:ind w:left="360"/>
        <w:jc w:val="both"/>
        <w:rPr>
          <w:rFonts w:asciiTheme="majorHAnsi" w:hAnsiTheme="majorHAnsi"/>
          <w:sz w:val="22"/>
          <w:szCs w:val="22"/>
        </w:rPr>
      </w:pPr>
      <w:r w:rsidRPr="00E62EF5">
        <w:rPr>
          <w:rFonts w:asciiTheme="majorHAnsi" w:hAnsiTheme="majorHAnsi"/>
          <w:sz w:val="22"/>
          <w:szCs w:val="22"/>
        </w:rPr>
        <w:t>Zamawiający ma prawo do:</w:t>
      </w:r>
    </w:p>
    <w:p w:rsidR="00402519" w:rsidRDefault="00402519" w:rsidP="00402519">
      <w:pPr>
        <w:pStyle w:val="Default"/>
        <w:numPr>
          <w:ilvl w:val="0"/>
          <w:numId w:val="25"/>
        </w:numPr>
        <w:spacing w:after="19"/>
        <w:jc w:val="both"/>
        <w:rPr>
          <w:rFonts w:asciiTheme="majorHAnsi" w:hAnsiTheme="majorHAnsi"/>
          <w:sz w:val="22"/>
          <w:szCs w:val="22"/>
        </w:rPr>
      </w:pPr>
      <w:r>
        <w:rPr>
          <w:rFonts w:asciiTheme="majorHAnsi" w:hAnsiTheme="majorHAnsi"/>
          <w:sz w:val="22"/>
          <w:szCs w:val="22"/>
        </w:rPr>
        <w:t>Odwołania lub zmiany warunków postępowania bez podania przyczyny,</w:t>
      </w:r>
    </w:p>
    <w:p w:rsidR="00402519" w:rsidRDefault="00402519" w:rsidP="00402519">
      <w:pPr>
        <w:pStyle w:val="Default"/>
        <w:numPr>
          <w:ilvl w:val="0"/>
          <w:numId w:val="25"/>
        </w:numPr>
        <w:spacing w:after="19"/>
        <w:jc w:val="both"/>
        <w:rPr>
          <w:rFonts w:asciiTheme="majorHAnsi" w:hAnsiTheme="majorHAnsi"/>
          <w:sz w:val="22"/>
          <w:szCs w:val="22"/>
        </w:rPr>
      </w:pPr>
      <w:r>
        <w:rPr>
          <w:rFonts w:asciiTheme="majorHAnsi" w:hAnsiTheme="majorHAnsi"/>
          <w:sz w:val="22"/>
          <w:szCs w:val="22"/>
        </w:rPr>
        <w:t>Nierozpatrywania danej oferty,</w:t>
      </w:r>
    </w:p>
    <w:p w:rsidR="00402519" w:rsidRPr="00E62EF5" w:rsidRDefault="00402519" w:rsidP="00402519">
      <w:pPr>
        <w:pStyle w:val="Default"/>
        <w:numPr>
          <w:ilvl w:val="0"/>
          <w:numId w:val="25"/>
        </w:numPr>
        <w:spacing w:after="19"/>
        <w:jc w:val="both"/>
        <w:rPr>
          <w:rFonts w:asciiTheme="majorHAnsi" w:hAnsiTheme="majorHAnsi"/>
          <w:sz w:val="22"/>
          <w:szCs w:val="22"/>
        </w:rPr>
      </w:pPr>
      <w:r>
        <w:rPr>
          <w:rFonts w:asciiTheme="majorHAnsi" w:hAnsiTheme="majorHAnsi"/>
          <w:sz w:val="22"/>
          <w:szCs w:val="22"/>
        </w:rPr>
        <w:t>Do zamknięcia postępowania bez wyboru oferty.</w:t>
      </w:r>
    </w:p>
    <w:p w:rsidR="00402519" w:rsidRDefault="00402519" w:rsidP="00402519">
      <w:pPr>
        <w:pStyle w:val="Default"/>
        <w:spacing w:after="19"/>
        <w:ind w:left="360"/>
        <w:jc w:val="both"/>
        <w:rPr>
          <w:rFonts w:asciiTheme="majorHAnsi" w:hAnsiTheme="majorHAnsi"/>
          <w:b/>
          <w:sz w:val="22"/>
          <w:szCs w:val="22"/>
        </w:rPr>
      </w:pPr>
    </w:p>
    <w:p w:rsidR="00402519" w:rsidRDefault="00402519" w:rsidP="00402519">
      <w:pPr>
        <w:pStyle w:val="Default"/>
        <w:numPr>
          <w:ilvl w:val="0"/>
          <w:numId w:val="28"/>
        </w:numPr>
        <w:spacing w:after="19"/>
        <w:jc w:val="both"/>
        <w:rPr>
          <w:rFonts w:asciiTheme="majorHAnsi" w:hAnsiTheme="majorHAnsi"/>
          <w:b/>
          <w:sz w:val="22"/>
          <w:szCs w:val="22"/>
        </w:rPr>
      </w:pPr>
      <w:r>
        <w:rPr>
          <w:rFonts w:asciiTheme="majorHAnsi" w:hAnsiTheme="majorHAnsi"/>
          <w:b/>
          <w:sz w:val="22"/>
          <w:szCs w:val="22"/>
        </w:rPr>
        <w:t>Informacje dodatkowe</w:t>
      </w:r>
    </w:p>
    <w:p w:rsidR="00402519" w:rsidRPr="004B593E" w:rsidRDefault="00402519" w:rsidP="00402519">
      <w:pPr>
        <w:pStyle w:val="Default"/>
        <w:numPr>
          <w:ilvl w:val="0"/>
          <w:numId w:val="26"/>
        </w:numPr>
        <w:spacing w:after="19"/>
        <w:jc w:val="both"/>
        <w:rPr>
          <w:rFonts w:asciiTheme="majorHAnsi" w:hAnsiTheme="majorHAnsi"/>
          <w:sz w:val="22"/>
          <w:szCs w:val="22"/>
        </w:rPr>
      </w:pPr>
      <w:r w:rsidRPr="004B593E">
        <w:rPr>
          <w:rFonts w:asciiTheme="majorHAnsi" w:hAnsiTheme="majorHAnsi"/>
          <w:sz w:val="22"/>
          <w:szCs w:val="22"/>
        </w:rPr>
        <w:t>Rozliczenie między Zamawiającym a wykonawcą prowadzone będzie w walucie polskiej.</w:t>
      </w:r>
    </w:p>
    <w:p w:rsidR="00402519" w:rsidRPr="00C73B62" w:rsidRDefault="00402519" w:rsidP="00402519">
      <w:pPr>
        <w:pStyle w:val="Default"/>
        <w:numPr>
          <w:ilvl w:val="0"/>
          <w:numId w:val="26"/>
        </w:numPr>
        <w:spacing w:after="19"/>
        <w:jc w:val="both"/>
        <w:rPr>
          <w:rFonts w:asciiTheme="majorHAnsi" w:hAnsiTheme="majorHAnsi"/>
          <w:b/>
          <w:sz w:val="22"/>
          <w:szCs w:val="22"/>
        </w:rPr>
      </w:pPr>
      <w:r w:rsidRPr="004B593E">
        <w:rPr>
          <w:rFonts w:asciiTheme="majorHAnsi" w:hAnsiTheme="majorHAnsi"/>
          <w:sz w:val="22"/>
          <w:szCs w:val="22"/>
        </w:rPr>
        <w:t xml:space="preserve">Zapłata za usługę nastąpi w ciągu </w:t>
      </w:r>
      <w:r>
        <w:rPr>
          <w:rFonts w:asciiTheme="majorHAnsi" w:hAnsiTheme="majorHAnsi"/>
          <w:sz w:val="22"/>
          <w:szCs w:val="22"/>
        </w:rPr>
        <w:t>30</w:t>
      </w:r>
      <w:r w:rsidRPr="004B593E">
        <w:rPr>
          <w:rFonts w:asciiTheme="majorHAnsi" w:hAnsiTheme="majorHAnsi"/>
          <w:sz w:val="22"/>
          <w:szCs w:val="22"/>
        </w:rPr>
        <w:t xml:space="preserve"> dni </w:t>
      </w:r>
      <w:r>
        <w:rPr>
          <w:rFonts w:asciiTheme="majorHAnsi" w:hAnsiTheme="majorHAnsi"/>
          <w:sz w:val="22"/>
          <w:szCs w:val="22"/>
        </w:rPr>
        <w:t xml:space="preserve">od daty prawidłowo wystawionej faktury przesłanej na adres Zamawiającego. Wraz z fakturą Wykonawca będzie musiał dostarczyć Zamawiającemu dokumentację szkoleniową z odbytych szkoleń zgodnie z informacjami dostępnymi w </w:t>
      </w:r>
      <w:r w:rsidRPr="00C73B62">
        <w:rPr>
          <w:rFonts w:asciiTheme="majorHAnsi" w:hAnsiTheme="majorHAnsi"/>
          <w:b/>
          <w:sz w:val="22"/>
          <w:szCs w:val="22"/>
        </w:rPr>
        <w:t>załączniku nr 1</w:t>
      </w:r>
    </w:p>
    <w:p w:rsidR="00402519" w:rsidRDefault="00402519" w:rsidP="00402519">
      <w:pPr>
        <w:pStyle w:val="Default"/>
        <w:numPr>
          <w:ilvl w:val="0"/>
          <w:numId w:val="26"/>
        </w:numPr>
        <w:spacing w:after="19"/>
        <w:jc w:val="both"/>
        <w:rPr>
          <w:rFonts w:asciiTheme="majorHAnsi" w:hAnsiTheme="majorHAnsi"/>
          <w:sz w:val="22"/>
          <w:szCs w:val="22"/>
        </w:rPr>
      </w:pPr>
      <w:r>
        <w:rPr>
          <w:rFonts w:asciiTheme="majorHAnsi" w:hAnsiTheme="majorHAnsi"/>
          <w:sz w:val="22"/>
          <w:szCs w:val="22"/>
        </w:rPr>
        <w:t>Szczegóły usługi ustalone zostaną we współpracy z Wybranym Wykonawcą.</w:t>
      </w:r>
    </w:p>
    <w:p w:rsidR="00402519" w:rsidRPr="004B593E" w:rsidRDefault="00402519" w:rsidP="00402519">
      <w:pPr>
        <w:pStyle w:val="Default"/>
        <w:numPr>
          <w:ilvl w:val="0"/>
          <w:numId w:val="26"/>
        </w:numPr>
        <w:spacing w:after="19"/>
        <w:jc w:val="both"/>
        <w:rPr>
          <w:rFonts w:asciiTheme="majorHAnsi" w:hAnsiTheme="majorHAnsi"/>
          <w:sz w:val="22"/>
          <w:szCs w:val="22"/>
        </w:rPr>
      </w:pPr>
      <w:r>
        <w:rPr>
          <w:rFonts w:asciiTheme="majorHAnsi" w:hAnsiTheme="majorHAnsi"/>
          <w:sz w:val="22"/>
          <w:szCs w:val="22"/>
        </w:rPr>
        <w:t xml:space="preserve">Pozostałe zapisy reguluje umowa stanowiąca </w:t>
      </w:r>
      <w:r w:rsidRPr="00416005">
        <w:rPr>
          <w:rFonts w:asciiTheme="majorHAnsi" w:hAnsiTheme="majorHAnsi"/>
          <w:b/>
          <w:sz w:val="22"/>
          <w:szCs w:val="22"/>
        </w:rPr>
        <w:t>załącznik nr 8</w:t>
      </w:r>
      <w:r>
        <w:rPr>
          <w:rFonts w:asciiTheme="majorHAnsi" w:hAnsiTheme="majorHAnsi"/>
          <w:b/>
          <w:sz w:val="22"/>
          <w:szCs w:val="22"/>
        </w:rPr>
        <w:t>.</w:t>
      </w:r>
    </w:p>
    <w:p w:rsidR="00402519" w:rsidRPr="001A6670" w:rsidRDefault="00402519" w:rsidP="00402519">
      <w:pPr>
        <w:pStyle w:val="Default"/>
        <w:spacing w:after="19"/>
        <w:ind w:left="360"/>
        <w:jc w:val="both"/>
        <w:rPr>
          <w:rFonts w:asciiTheme="majorHAnsi" w:hAnsiTheme="majorHAnsi"/>
          <w:b/>
          <w:sz w:val="22"/>
          <w:szCs w:val="22"/>
        </w:rPr>
      </w:pPr>
    </w:p>
    <w:p w:rsidR="00255FD1" w:rsidRDefault="00255FD1"/>
    <w:sectPr w:rsidR="00255FD1" w:rsidSect="00C17C54">
      <w:headerReference w:type="even" r:id="rId11"/>
      <w:headerReference w:type="default" r:id="rId12"/>
      <w:footerReference w:type="even" r:id="rId13"/>
      <w:footerReference w:type="default" r:id="rId14"/>
      <w:headerReference w:type="first" r:id="rId15"/>
      <w:footerReference w:type="first" r:id="rId16"/>
      <w:pgSz w:w="12240" w:h="15840"/>
      <w:pgMar w:top="1134" w:right="1440" w:bottom="1276" w:left="1440" w:header="0" w:footer="57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3ED" w:rsidRDefault="005F33ED" w:rsidP="009077A7">
      <w:pPr>
        <w:spacing w:after="0" w:line="240" w:lineRule="auto"/>
      </w:pPr>
      <w:r>
        <w:separator/>
      </w:r>
    </w:p>
  </w:endnote>
  <w:endnote w:type="continuationSeparator" w:id="0">
    <w:p w:rsidR="005F33ED" w:rsidRDefault="005F33ED" w:rsidP="009077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3ED" w:rsidRDefault="00EA2E7F" w:rsidP="00255FD1">
    <w:pPr>
      <w:pStyle w:val="Nagwek"/>
      <w:jc w:val="center"/>
      <w:rPr>
        <w:rFonts w:asciiTheme="majorHAnsi" w:hAnsiTheme="majorHAnsi"/>
      </w:rPr>
    </w:pPr>
    <w:r>
      <w:rPr>
        <w:rFonts w:asciiTheme="majorHAnsi" w:hAnsiTheme="majorHAnsi"/>
        <w:noProof/>
        <w:lang w:eastAsia="pl-PL"/>
      </w:rPr>
      <w:pict>
        <v:line id="Straight Connector 8"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10.5pt,8.75pt" to="52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" strokecolor="black [3213]" strokeweight=".5pt">
          <v:stroke joinstyle="miter"/>
        </v:line>
      </w:pict>
    </w:r>
  </w:p>
  <w:p w:rsidR="005F33ED" w:rsidRPr="00DE0A50" w:rsidRDefault="005F33ED" w:rsidP="00255FD1">
    <w:pPr>
      <w:pStyle w:val="Nagwek"/>
      <w:jc w:val="center"/>
      <w:rPr>
        <w:rFonts w:asciiTheme="majorHAnsi" w:hAnsiTheme="majorHAnsi"/>
      </w:rPr>
    </w:pPr>
    <w:r w:rsidRPr="00DE0A50">
      <w:rPr>
        <w:rFonts w:asciiTheme="majorHAnsi" w:hAnsiTheme="majorHAnsi"/>
      </w:rPr>
      <w:t xml:space="preserve">Projekt </w:t>
    </w:r>
    <w:r w:rsidRPr="00DE0A50">
      <w:rPr>
        <w:rFonts w:asciiTheme="majorHAnsi" w:hAnsiTheme="majorHAnsi"/>
        <w:b/>
      </w:rPr>
      <w:t>„Piątka kreuje przyszłość”</w:t>
    </w:r>
    <w:r w:rsidRPr="00DE0A50">
      <w:rPr>
        <w:rFonts w:asciiTheme="majorHAnsi" w:hAnsiTheme="majorHAnsi"/>
      </w:rPr>
      <w:t xml:space="preserve"> jest współfinansowany ze środków Unii Europejskiej w ramach Europejskiego Funduszu Społecznego</w:t>
    </w:r>
  </w:p>
  <w:p w:rsidR="005F33ED" w:rsidRDefault="005F33E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3ED" w:rsidRDefault="00EA2E7F" w:rsidP="00255FD1">
    <w:pPr>
      <w:pStyle w:val="Nagwek"/>
      <w:jc w:val="center"/>
      <w:rPr>
        <w:rFonts w:asciiTheme="majorHAnsi" w:hAnsiTheme="majorHAnsi"/>
      </w:rPr>
    </w:pPr>
    <w:r>
      <w:rPr>
        <w:rFonts w:asciiTheme="majorHAnsi" w:hAnsiTheme="majorHAnsi"/>
        <w:noProof/>
        <w:lang w:eastAsia="pl-PL"/>
      </w:rPr>
      <w:pict>
        <v:line id="Straight Connector 9" o:spid="_x0000_s1027"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5.25pt,6.5pt" to="527.2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" strokecolor="black [3213]" strokeweight=".5pt">
          <v:stroke joinstyle="miter"/>
        </v:line>
      </w:pict>
    </w:r>
  </w:p>
  <w:p w:rsidR="005F33ED" w:rsidRPr="00DE0A50" w:rsidRDefault="005F33ED" w:rsidP="00255FD1">
    <w:pPr>
      <w:pStyle w:val="Nagwek"/>
      <w:jc w:val="center"/>
      <w:rPr>
        <w:rFonts w:asciiTheme="majorHAnsi" w:hAnsiTheme="majorHAnsi"/>
      </w:rPr>
    </w:pPr>
    <w:r w:rsidRPr="00DE0A50">
      <w:rPr>
        <w:rFonts w:asciiTheme="majorHAnsi" w:hAnsiTheme="majorHAnsi"/>
      </w:rPr>
      <w:t xml:space="preserve">Projekt </w:t>
    </w:r>
    <w:r w:rsidRPr="00DE0A50">
      <w:rPr>
        <w:rFonts w:asciiTheme="majorHAnsi" w:hAnsiTheme="majorHAnsi"/>
        <w:b/>
      </w:rPr>
      <w:t>„Piątka kreuje przyszłość”</w:t>
    </w:r>
    <w:r w:rsidRPr="00DE0A50">
      <w:rPr>
        <w:rFonts w:asciiTheme="majorHAnsi" w:hAnsiTheme="majorHAnsi"/>
      </w:rPr>
      <w:t xml:space="preserve"> jest współfinansowany ze środków Unii Europejskiej </w:t>
    </w:r>
    <w:r w:rsidR="00A11DB5">
      <w:rPr>
        <w:rFonts w:asciiTheme="majorHAnsi" w:hAnsiTheme="majorHAnsi"/>
      </w:rPr>
      <w:br/>
    </w:r>
    <w:r w:rsidRPr="00DE0A50">
      <w:rPr>
        <w:rFonts w:asciiTheme="majorHAnsi" w:hAnsiTheme="majorHAnsi"/>
      </w:rPr>
      <w:t>w ramach Europejskiego Funduszu Społecznego</w:t>
    </w:r>
  </w:p>
  <w:p w:rsidR="005F33ED" w:rsidRDefault="005F33ED">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3ED" w:rsidRDefault="00EA2E7F" w:rsidP="00255FD1">
    <w:pPr>
      <w:pStyle w:val="Nagwek"/>
      <w:jc w:val="center"/>
      <w:rPr>
        <w:rFonts w:asciiTheme="majorHAnsi" w:hAnsiTheme="majorHAnsi"/>
      </w:rPr>
    </w:pPr>
    <w:r>
      <w:rPr>
        <w:rFonts w:asciiTheme="majorHAnsi" w:hAnsiTheme="majorHAnsi"/>
        <w:noProof/>
        <w:lang w:eastAsia="pl-PL"/>
      </w:rPr>
      <w:pict>
        <v:line id="Straight Connector 7" o:spid="_x0000_s1025"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5.75pt,6.85pt" to="516.7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" strokecolor="black [3213]" strokeweight=".5pt">
          <v:stroke joinstyle="miter"/>
        </v:line>
      </w:pict>
    </w:r>
  </w:p>
  <w:p w:rsidR="005F33ED" w:rsidRPr="00DE0A50" w:rsidRDefault="005F33ED" w:rsidP="00255FD1">
    <w:pPr>
      <w:pStyle w:val="Nagwek"/>
      <w:jc w:val="center"/>
      <w:rPr>
        <w:rFonts w:asciiTheme="majorHAnsi" w:hAnsiTheme="majorHAnsi"/>
      </w:rPr>
    </w:pPr>
    <w:r w:rsidRPr="00DE0A50">
      <w:rPr>
        <w:rFonts w:asciiTheme="majorHAnsi" w:hAnsiTheme="majorHAnsi"/>
      </w:rPr>
      <w:t xml:space="preserve">Projekt </w:t>
    </w:r>
    <w:r w:rsidRPr="00DE0A50">
      <w:rPr>
        <w:rFonts w:asciiTheme="majorHAnsi" w:hAnsiTheme="majorHAnsi"/>
        <w:b/>
      </w:rPr>
      <w:t>„Piątka kreuje przyszłość”</w:t>
    </w:r>
    <w:r w:rsidRPr="00DE0A50">
      <w:rPr>
        <w:rFonts w:asciiTheme="majorHAnsi" w:hAnsiTheme="majorHAnsi"/>
      </w:rPr>
      <w:t xml:space="preserve"> jest współfinansowany ze środków Unii Europejskiej </w:t>
    </w:r>
    <w:r w:rsidR="000C175F">
      <w:rPr>
        <w:rFonts w:asciiTheme="majorHAnsi" w:hAnsiTheme="majorHAnsi"/>
      </w:rPr>
      <w:br/>
    </w:r>
    <w:r w:rsidRPr="00DE0A50">
      <w:rPr>
        <w:rFonts w:asciiTheme="majorHAnsi" w:hAnsiTheme="majorHAnsi"/>
      </w:rPr>
      <w:t>w ramach Europejskiego Funduszu Społecznego</w:t>
    </w:r>
  </w:p>
  <w:p w:rsidR="005F33ED" w:rsidRDefault="005F33E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3ED" w:rsidRDefault="005F33ED" w:rsidP="009077A7">
      <w:pPr>
        <w:spacing w:after="0" w:line="240" w:lineRule="auto"/>
      </w:pPr>
      <w:r>
        <w:separator/>
      </w:r>
    </w:p>
  </w:footnote>
  <w:footnote w:type="continuationSeparator" w:id="0">
    <w:p w:rsidR="005F33ED" w:rsidRDefault="005F33ED" w:rsidP="009077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3ED" w:rsidRDefault="005F33ED">
    <w:pPr>
      <w:pStyle w:val="Nagwek"/>
    </w:pPr>
    <w:r w:rsidRPr="00050245">
      <w:rPr>
        <w:noProof/>
        <w:lang w:eastAsia="pl-PL"/>
      </w:rPr>
      <w:drawing>
        <wp:inline distT="0" distB="0" distL="0" distR="0">
          <wp:extent cx="5943600" cy="951353"/>
          <wp:effectExtent l="0" t="0" r="0" b="1270"/>
          <wp:docPr id="55" name="Picture 55" descr="LOGOTYPY_CZB_EFS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TYPY_CZB_EFS_pl"/>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951353"/>
                  </a:xfrm>
                  <a:prstGeom prst="rect">
                    <a:avLst/>
                  </a:prstGeom>
                  <a:noFill/>
                  <a:ln>
                    <a:noFill/>
                  </a:ln>
                </pic:spPr>
              </pic:pic>
            </a:graphicData>
          </a:graphic>
        </wp:inline>
      </w:drawing>
    </w:r>
  </w:p>
  <w:p w:rsidR="005F33ED" w:rsidRDefault="005F33ED">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3ED" w:rsidRDefault="005F33ED">
    <w:pPr>
      <w:pStyle w:val="Nagwek"/>
    </w:pPr>
    <w:r w:rsidRPr="00050245">
      <w:rPr>
        <w:noProof/>
        <w:lang w:eastAsia="pl-PL"/>
      </w:rPr>
      <w:drawing>
        <wp:inline distT="0" distB="0" distL="0" distR="0">
          <wp:extent cx="5943600" cy="951353"/>
          <wp:effectExtent l="0" t="0" r="0" b="1270"/>
          <wp:docPr id="56" name="Picture 56" descr="LOGOTYPY_CZB_EFS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TYPY_CZB_EFS_pl"/>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951353"/>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3ED" w:rsidRDefault="005F33ED">
    <w:pPr>
      <w:pStyle w:val="Nagwek"/>
    </w:pPr>
  </w:p>
  <w:p w:rsidR="005F33ED" w:rsidRDefault="005F33ED">
    <w:pPr>
      <w:pStyle w:val="Nagwek"/>
    </w:pPr>
    <w:r w:rsidRPr="00050245">
      <w:rPr>
        <w:noProof/>
        <w:lang w:eastAsia="pl-PL"/>
      </w:rPr>
      <w:drawing>
        <wp:inline distT="0" distB="0" distL="0" distR="0">
          <wp:extent cx="5943600" cy="951353"/>
          <wp:effectExtent l="0" t="0" r="0" b="1270"/>
          <wp:docPr id="57" name="Picture 57" descr="LOGOTYPY_CZB_EFS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Y_CZB_EFS_pl"/>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951353"/>
                  </a:xfrm>
                  <a:prstGeom prst="rect">
                    <a:avLst/>
                  </a:prstGeom>
                  <a:noFill/>
                  <a:ln>
                    <a:noFill/>
                  </a:ln>
                </pic:spPr>
              </pic:pic>
            </a:graphicData>
          </a:graphic>
        </wp:inline>
      </w:drawing>
    </w:r>
  </w:p>
  <w:p w:rsidR="005F33ED" w:rsidRDefault="005F33E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C1A20"/>
    <w:multiLevelType w:val="hybridMultilevel"/>
    <w:tmpl w:val="2932AFCC"/>
    <w:lvl w:ilvl="0" w:tplc="C068DDEA">
      <w:start w:val="7"/>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92C0FBB"/>
    <w:multiLevelType w:val="hybridMultilevel"/>
    <w:tmpl w:val="6430F9A2"/>
    <w:lvl w:ilvl="0" w:tplc="825802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3C7F15"/>
    <w:multiLevelType w:val="hybridMultilevel"/>
    <w:tmpl w:val="43CA063E"/>
    <w:lvl w:ilvl="0" w:tplc="8324783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053BF7"/>
    <w:multiLevelType w:val="hybridMultilevel"/>
    <w:tmpl w:val="94783274"/>
    <w:lvl w:ilvl="0" w:tplc="D66A4742">
      <w:start w:val="1"/>
      <w:numFmt w:val="upperRoman"/>
      <w:lvlText w:val="%1."/>
      <w:lvlJc w:val="righ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A2A66EF"/>
    <w:multiLevelType w:val="hybridMultilevel"/>
    <w:tmpl w:val="5C465AE8"/>
    <w:lvl w:ilvl="0" w:tplc="50AE71B2">
      <w:start w:val="1"/>
      <w:numFmt w:val="lowerLetter"/>
      <w:lvlText w:val="%1."/>
      <w:lvlJc w:val="left"/>
      <w:pPr>
        <w:ind w:left="1428" w:hanging="360"/>
      </w:pPr>
      <w:rPr>
        <w:sz w:val="22"/>
        <w:szCs w:val="22"/>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nsid w:val="239D7271"/>
    <w:multiLevelType w:val="hybridMultilevel"/>
    <w:tmpl w:val="517ECC80"/>
    <w:lvl w:ilvl="0" w:tplc="DFBA9C3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71E6809"/>
    <w:multiLevelType w:val="hybridMultilevel"/>
    <w:tmpl w:val="BE52FB4A"/>
    <w:lvl w:ilvl="0" w:tplc="62745C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87018BE"/>
    <w:multiLevelType w:val="hybridMultilevel"/>
    <w:tmpl w:val="ECB6ACB4"/>
    <w:lvl w:ilvl="0" w:tplc="2E8C30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9BF4E9B"/>
    <w:multiLevelType w:val="hybridMultilevel"/>
    <w:tmpl w:val="DD70C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A135B94"/>
    <w:multiLevelType w:val="hybridMultilevel"/>
    <w:tmpl w:val="860266D4"/>
    <w:lvl w:ilvl="0" w:tplc="50AE71B2">
      <w:start w:val="1"/>
      <w:numFmt w:val="lowerLetter"/>
      <w:lvlText w:val="%1."/>
      <w:lvlJc w:val="left"/>
      <w:pPr>
        <w:ind w:left="1428" w:hanging="360"/>
      </w:pPr>
      <w:rPr>
        <w:sz w:val="22"/>
        <w:szCs w:val="22"/>
      </w:rPr>
    </w:lvl>
    <w:lvl w:ilvl="1" w:tplc="D5F6C768">
      <w:start w:val="1"/>
      <w:numFmt w:val="bullet"/>
      <w:lvlText w:val=""/>
      <w:lvlJc w:val="left"/>
      <w:pPr>
        <w:ind w:left="2148" w:hanging="360"/>
      </w:pPr>
      <w:rPr>
        <w:rFonts w:ascii="Symbol" w:hAnsi="Symbol"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nsid w:val="2B7A277E"/>
    <w:multiLevelType w:val="hybridMultilevel"/>
    <w:tmpl w:val="A32C4654"/>
    <w:lvl w:ilvl="0" w:tplc="A9C448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D2D5767"/>
    <w:multiLevelType w:val="hybridMultilevel"/>
    <w:tmpl w:val="EBB416AA"/>
    <w:lvl w:ilvl="0" w:tplc="62745F8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3B5E42B9"/>
    <w:multiLevelType w:val="hybridMultilevel"/>
    <w:tmpl w:val="BBCAE34A"/>
    <w:lvl w:ilvl="0" w:tplc="3E5CAF48">
      <w:start w:val="5"/>
      <w:numFmt w:val="decimal"/>
      <w:lvlText w:val="%1."/>
      <w:lvlJc w:val="left"/>
      <w:pPr>
        <w:ind w:left="720" w:hanging="360"/>
      </w:pPr>
      <w:rPr>
        <w:rFonts w:asciiTheme="majorHAnsi" w:hAnsi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DC85DDD"/>
    <w:multiLevelType w:val="hybridMultilevel"/>
    <w:tmpl w:val="02641422"/>
    <w:lvl w:ilvl="0" w:tplc="B69C0C0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F8F1F23"/>
    <w:multiLevelType w:val="hybridMultilevel"/>
    <w:tmpl w:val="989620EA"/>
    <w:lvl w:ilvl="0" w:tplc="913044C4">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13547B0"/>
    <w:multiLevelType w:val="hybridMultilevel"/>
    <w:tmpl w:val="DD70C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A155AD0"/>
    <w:multiLevelType w:val="hybridMultilevel"/>
    <w:tmpl w:val="4CDE46CA"/>
    <w:lvl w:ilvl="0" w:tplc="1F6232B0">
      <w:start w:val="1"/>
      <w:numFmt w:val="lowerLetter"/>
      <w:lvlText w:val="%1."/>
      <w:lvlJc w:val="left"/>
      <w:pPr>
        <w:ind w:left="1800" w:hanging="360"/>
      </w:pPr>
      <w:rPr>
        <w:rFonts w:asciiTheme="majorHAnsi" w:hAnsiTheme="majorHAnsi" w:hint="default"/>
        <w:sz w:val="22"/>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nsid w:val="4E5B4B26"/>
    <w:multiLevelType w:val="hybridMultilevel"/>
    <w:tmpl w:val="8A1E1B4A"/>
    <w:lvl w:ilvl="0" w:tplc="D5F6C76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8">
    <w:nsid w:val="53E136DB"/>
    <w:multiLevelType w:val="hybridMultilevel"/>
    <w:tmpl w:val="38D21F7E"/>
    <w:lvl w:ilvl="0" w:tplc="D5F6C76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
    <w:nsid w:val="54300733"/>
    <w:multiLevelType w:val="hybridMultilevel"/>
    <w:tmpl w:val="20B8B9E0"/>
    <w:lvl w:ilvl="0" w:tplc="EF808408">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A5D7952"/>
    <w:multiLevelType w:val="hybridMultilevel"/>
    <w:tmpl w:val="09DCBECA"/>
    <w:lvl w:ilvl="0" w:tplc="F6BC51F0">
      <w:start w:val="12"/>
      <w:numFmt w:val="upperRoman"/>
      <w:lvlText w:val="%1."/>
      <w:lvlJc w:val="righ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5AF94718"/>
    <w:multiLevelType w:val="hybridMultilevel"/>
    <w:tmpl w:val="66CC137E"/>
    <w:lvl w:ilvl="0" w:tplc="9BA0CEBC">
      <w:start w:val="11"/>
      <w:numFmt w:val="upperRoman"/>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C33630C"/>
    <w:multiLevelType w:val="hybridMultilevel"/>
    <w:tmpl w:val="BD749BCA"/>
    <w:lvl w:ilvl="0" w:tplc="FD3EC48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6DF40F0"/>
    <w:multiLevelType w:val="hybridMultilevel"/>
    <w:tmpl w:val="4498E6B8"/>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6B3342B5"/>
    <w:multiLevelType w:val="hybridMultilevel"/>
    <w:tmpl w:val="11C40D6A"/>
    <w:lvl w:ilvl="0" w:tplc="51A23132">
      <w:start w:val="1"/>
      <w:numFmt w:val="decimal"/>
      <w:lvlText w:val="%1."/>
      <w:lvlJc w:val="left"/>
      <w:pPr>
        <w:ind w:left="720" w:hanging="360"/>
      </w:pPr>
      <w:rPr>
        <w:sz w:val="22"/>
        <w:szCs w:val="22"/>
      </w:rPr>
    </w:lvl>
    <w:lvl w:ilvl="1" w:tplc="0D9C6FEC">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7DE5A78"/>
    <w:multiLevelType w:val="hybridMultilevel"/>
    <w:tmpl w:val="DDE2A192"/>
    <w:lvl w:ilvl="0" w:tplc="D5F6C76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783716F1"/>
    <w:multiLevelType w:val="hybridMultilevel"/>
    <w:tmpl w:val="FF841C72"/>
    <w:lvl w:ilvl="0" w:tplc="04150011">
      <w:start w:val="1"/>
      <w:numFmt w:val="decimal"/>
      <w:lvlText w:val="%1)"/>
      <w:lvlJc w:val="left"/>
      <w:pPr>
        <w:ind w:left="1070"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nsid w:val="79562106"/>
    <w:multiLevelType w:val="hybridMultilevel"/>
    <w:tmpl w:val="5FE686B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7F9E143C"/>
    <w:multiLevelType w:val="hybridMultilevel"/>
    <w:tmpl w:val="DE70EB52"/>
    <w:lvl w:ilvl="0" w:tplc="D5F6C76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4"/>
  </w:num>
  <w:num w:numId="2">
    <w:abstractNumId w:val="9"/>
  </w:num>
  <w:num w:numId="3">
    <w:abstractNumId w:val="23"/>
  </w:num>
  <w:num w:numId="4">
    <w:abstractNumId w:val="26"/>
  </w:num>
  <w:num w:numId="5">
    <w:abstractNumId w:val="27"/>
  </w:num>
  <w:num w:numId="6">
    <w:abstractNumId w:val="11"/>
  </w:num>
  <w:num w:numId="7">
    <w:abstractNumId w:val="28"/>
  </w:num>
  <w:num w:numId="8">
    <w:abstractNumId w:val="25"/>
  </w:num>
  <w:num w:numId="9">
    <w:abstractNumId w:val="18"/>
  </w:num>
  <w:num w:numId="10">
    <w:abstractNumId w:val="16"/>
  </w:num>
  <w:num w:numId="11">
    <w:abstractNumId w:val="17"/>
  </w:num>
  <w:num w:numId="12">
    <w:abstractNumId w:val="15"/>
  </w:num>
  <w:num w:numId="13">
    <w:abstractNumId w:val="12"/>
  </w:num>
  <w:num w:numId="14">
    <w:abstractNumId w:val="4"/>
  </w:num>
  <w:num w:numId="15">
    <w:abstractNumId w:val="14"/>
  </w:num>
  <w:num w:numId="16">
    <w:abstractNumId w:val="3"/>
  </w:num>
  <w:num w:numId="17">
    <w:abstractNumId w:val="10"/>
  </w:num>
  <w:num w:numId="18">
    <w:abstractNumId w:val="19"/>
  </w:num>
  <w:num w:numId="19">
    <w:abstractNumId w:val="13"/>
  </w:num>
  <w:num w:numId="20">
    <w:abstractNumId w:val="21"/>
  </w:num>
  <w:num w:numId="21">
    <w:abstractNumId w:val="2"/>
  </w:num>
  <w:num w:numId="22">
    <w:abstractNumId w:val="7"/>
  </w:num>
  <w:num w:numId="23">
    <w:abstractNumId w:val="0"/>
  </w:num>
  <w:num w:numId="24">
    <w:abstractNumId w:val="22"/>
  </w:num>
  <w:num w:numId="25">
    <w:abstractNumId w:val="6"/>
  </w:num>
  <w:num w:numId="26">
    <w:abstractNumId w:val="1"/>
  </w:num>
  <w:num w:numId="27">
    <w:abstractNumId w:val="5"/>
  </w:num>
  <w:num w:numId="28">
    <w:abstractNumId w:val="20"/>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402519"/>
    <w:rsid w:val="00010B51"/>
    <w:rsid w:val="000273C0"/>
    <w:rsid w:val="000C175F"/>
    <w:rsid w:val="001D299D"/>
    <w:rsid w:val="001E31EF"/>
    <w:rsid w:val="001F339F"/>
    <w:rsid w:val="002266E4"/>
    <w:rsid w:val="00255FD1"/>
    <w:rsid w:val="002B3242"/>
    <w:rsid w:val="002E641C"/>
    <w:rsid w:val="00315C38"/>
    <w:rsid w:val="00386D39"/>
    <w:rsid w:val="00391861"/>
    <w:rsid w:val="003C3AAD"/>
    <w:rsid w:val="00402519"/>
    <w:rsid w:val="00415995"/>
    <w:rsid w:val="00456ACC"/>
    <w:rsid w:val="004851EB"/>
    <w:rsid w:val="004D1476"/>
    <w:rsid w:val="004E3F01"/>
    <w:rsid w:val="00563B14"/>
    <w:rsid w:val="005817BF"/>
    <w:rsid w:val="00586FE9"/>
    <w:rsid w:val="0059411E"/>
    <w:rsid w:val="005B5AFD"/>
    <w:rsid w:val="005F33ED"/>
    <w:rsid w:val="006147AE"/>
    <w:rsid w:val="00615C7F"/>
    <w:rsid w:val="006475E7"/>
    <w:rsid w:val="006D5623"/>
    <w:rsid w:val="006D6454"/>
    <w:rsid w:val="007543CE"/>
    <w:rsid w:val="0078116D"/>
    <w:rsid w:val="007C1817"/>
    <w:rsid w:val="007D137E"/>
    <w:rsid w:val="008579AA"/>
    <w:rsid w:val="008701F6"/>
    <w:rsid w:val="009077A7"/>
    <w:rsid w:val="00923A58"/>
    <w:rsid w:val="0094040B"/>
    <w:rsid w:val="00945088"/>
    <w:rsid w:val="009E1C7A"/>
    <w:rsid w:val="009E355E"/>
    <w:rsid w:val="00A11DB5"/>
    <w:rsid w:val="00A77A67"/>
    <w:rsid w:val="00AB2FD6"/>
    <w:rsid w:val="00AD6A8B"/>
    <w:rsid w:val="00B12D12"/>
    <w:rsid w:val="00BC5FF4"/>
    <w:rsid w:val="00BC786D"/>
    <w:rsid w:val="00C17C54"/>
    <w:rsid w:val="00C614AA"/>
    <w:rsid w:val="00C709DF"/>
    <w:rsid w:val="00CB55B2"/>
    <w:rsid w:val="00D40631"/>
    <w:rsid w:val="00D91CA8"/>
    <w:rsid w:val="00DA327E"/>
    <w:rsid w:val="00EA2E7F"/>
    <w:rsid w:val="00EA4FFA"/>
    <w:rsid w:val="00EF55AA"/>
    <w:rsid w:val="00F15F2D"/>
    <w:rsid w:val="00FF4A5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b/>
        <w:spacing w:val="10"/>
        <w:sz w:val="28"/>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2519"/>
    <w:pPr>
      <w:spacing w:after="160" w:line="259" w:lineRule="auto"/>
    </w:pPr>
    <w:rPr>
      <w:rFonts w:asciiTheme="minorHAnsi" w:eastAsiaTheme="minorHAnsi" w:hAnsiTheme="minorHAnsi" w:cstheme="minorBidi"/>
      <w:b w:val="0"/>
      <w:spacing w:val="0"/>
      <w:sz w:val="22"/>
      <w:szCs w:val="22"/>
      <w:lang w:eastAsia="en-US"/>
    </w:rPr>
  </w:style>
  <w:style w:type="paragraph" w:styleId="Nagwek1">
    <w:name w:val="heading 1"/>
    <w:basedOn w:val="Normalny"/>
    <w:next w:val="Normalny"/>
    <w:link w:val="Nagwek1Znak"/>
    <w:qFormat/>
    <w:rsid w:val="00BC786D"/>
    <w:pPr>
      <w:keepNext/>
      <w:spacing w:before="120"/>
      <w:jc w:val="center"/>
      <w:outlineLvl w:val="0"/>
    </w:pPr>
    <w:rPr>
      <w:szCs w:val="20"/>
    </w:rPr>
  </w:style>
  <w:style w:type="paragraph" w:styleId="Nagwek2">
    <w:name w:val="heading 2"/>
    <w:basedOn w:val="Normalny"/>
    <w:next w:val="Normalny"/>
    <w:link w:val="Nagwek2Znak"/>
    <w:qFormat/>
    <w:rsid w:val="00BC786D"/>
    <w:pPr>
      <w:keepNext/>
      <w:shd w:val="clear" w:color="auto" w:fill="FFFFFF"/>
      <w:outlineLvl w:val="1"/>
    </w:pPr>
    <w:rPr>
      <w:sz w:val="36"/>
      <w:szCs w:val="20"/>
    </w:rPr>
  </w:style>
  <w:style w:type="paragraph" w:styleId="Nagwek3">
    <w:name w:val="heading 3"/>
    <w:basedOn w:val="Normalny"/>
    <w:next w:val="Normalny"/>
    <w:link w:val="Nagwek3Znak"/>
    <w:qFormat/>
    <w:rsid w:val="00BC786D"/>
    <w:pPr>
      <w:keepNext/>
      <w:spacing w:before="60"/>
      <w:jc w:val="both"/>
      <w:outlineLvl w:val="2"/>
    </w:pPr>
    <w:rPr>
      <w:bCs/>
      <w:i/>
      <w:iCs/>
    </w:rPr>
  </w:style>
  <w:style w:type="paragraph" w:styleId="Nagwek4">
    <w:name w:val="heading 4"/>
    <w:basedOn w:val="Normalny"/>
    <w:next w:val="Normalny"/>
    <w:link w:val="Nagwek4Znak"/>
    <w:qFormat/>
    <w:rsid w:val="00BC786D"/>
    <w:pPr>
      <w:keepNext/>
      <w:jc w:val="center"/>
      <w:outlineLvl w:val="3"/>
    </w:pPr>
    <w:rPr>
      <w:spacing w:val="20"/>
      <w:sz w:val="28"/>
      <w:u w:val="single"/>
    </w:rPr>
  </w:style>
  <w:style w:type="paragraph" w:styleId="Nagwek5">
    <w:name w:val="heading 5"/>
    <w:basedOn w:val="Normalny"/>
    <w:next w:val="Normalny"/>
    <w:link w:val="Nagwek5Znak"/>
    <w:qFormat/>
    <w:rsid w:val="00BC786D"/>
    <w:pPr>
      <w:keepNext/>
      <w:spacing w:before="60"/>
      <w:jc w:val="center"/>
      <w:outlineLvl w:val="4"/>
    </w:pPr>
    <w:rPr>
      <w:i/>
      <w:sz w:val="20"/>
      <w:szCs w:val="20"/>
    </w:rPr>
  </w:style>
  <w:style w:type="paragraph" w:styleId="Nagwek6">
    <w:name w:val="heading 6"/>
    <w:basedOn w:val="Normalny"/>
    <w:next w:val="Normalny"/>
    <w:link w:val="Nagwek6Znak"/>
    <w:qFormat/>
    <w:rsid w:val="00BC786D"/>
    <w:pPr>
      <w:keepNext/>
      <w:jc w:val="center"/>
      <w:outlineLvl w:val="5"/>
    </w:pPr>
    <w:rPr>
      <w:szCs w:val="20"/>
    </w:rPr>
  </w:style>
  <w:style w:type="paragraph" w:styleId="Nagwek7">
    <w:name w:val="heading 7"/>
    <w:basedOn w:val="Normalny"/>
    <w:next w:val="Normalny"/>
    <w:link w:val="Nagwek7Znak"/>
    <w:qFormat/>
    <w:rsid w:val="00BC786D"/>
    <w:pPr>
      <w:keepNext/>
      <w:spacing w:before="240" w:after="120"/>
      <w:jc w:val="center"/>
      <w:outlineLvl w:val="6"/>
    </w:pPr>
    <w:rPr>
      <w:szCs w:val="20"/>
    </w:rPr>
  </w:style>
  <w:style w:type="paragraph" w:styleId="Nagwek8">
    <w:name w:val="heading 8"/>
    <w:basedOn w:val="Normalny"/>
    <w:next w:val="Normalny"/>
    <w:link w:val="Nagwek8Znak"/>
    <w:qFormat/>
    <w:rsid w:val="00BC786D"/>
    <w:pPr>
      <w:keepNext/>
      <w:spacing w:before="120" w:after="120"/>
      <w:outlineLvl w:val="7"/>
    </w:pPr>
    <w:rPr>
      <w:bCs/>
      <w:spacing w:val="20"/>
      <w:sz w:val="28"/>
    </w:rPr>
  </w:style>
  <w:style w:type="paragraph" w:styleId="Nagwek9">
    <w:name w:val="heading 9"/>
    <w:basedOn w:val="Normalny"/>
    <w:next w:val="Normalny"/>
    <w:link w:val="Nagwek9Znak"/>
    <w:qFormat/>
    <w:rsid w:val="00BC786D"/>
    <w:pPr>
      <w:keepNext/>
      <w:spacing w:before="240"/>
      <w:jc w:val="both"/>
      <w:outlineLvl w:val="8"/>
    </w:pPr>
    <w:rPr>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C786D"/>
    <w:rPr>
      <w:b/>
      <w:sz w:val="24"/>
    </w:rPr>
  </w:style>
  <w:style w:type="character" w:customStyle="1" w:styleId="Nagwek2Znak">
    <w:name w:val="Nagłówek 2 Znak"/>
    <w:basedOn w:val="Domylnaczcionkaakapitu"/>
    <w:link w:val="Nagwek2"/>
    <w:rsid w:val="00BC786D"/>
    <w:rPr>
      <w:b/>
      <w:sz w:val="36"/>
      <w:shd w:val="clear" w:color="auto" w:fill="FFFFFF"/>
    </w:rPr>
  </w:style>
  <w:style w:type="character" w:customStyle="1" w:styleId="Nagwek3Znak">
    <w:name w:val="Nagłówek 3 Znak"/>
    <w:basedOn w:val="Domylnaczcionkaakapitu"/>
    <w:link w:val="Nagwek3"/>
    <w:rsid w:val="00BC786D"/>
    <w:rPr>
      <w:rFonts w:ascii="Arial" w:hAnsi="Arial" w:cs="Arial"/>
      <w:b/>
      <w:bCs/>
      <w:i/>
      <w:iCs/>
      <w:spacing w:val="10"/>
      <w:sz w:val="24"/>
      <w:szCs w:val="24"/>
    </w:rPr>
  </w:style>
  <w:style w:type="character" w:customStyle="1" w:styleId="Nagwek4Znak">
    <w:name w:val="Nagłówek 4 Znak"/>
    <w:basedOn w:val="Domylnaczcionkaakapitu"/>
    <w:link w:val="Nagwek4"/>
    <w:rsid w:val="00BC786D"/>
    <w:rPr>
      <w:b/>
      <w:spacing w:val="20"/>
      <w:sz w:val="28"/>
      <w:szCs w:val="24"/>
      <w:u w:val="single"/>
    </w:rPr>
  </w:style>
  <w:style w:type="character" w:customStyle="1" w:styleId="Nagwek5Znak">
    <w:name w:val="Nagłówek 5 Znak"/>
    <w:basedOn w:val="Domylnaczcionkaakapitu"/>
    <w:link w:val="Nagwek5"/>
    <w:rsid w:val="00BC786D"/>
    <w:rPr>
      <w:b/>
      <w:i/>
    </w:rPr>
  </w:style>
  <w:style w:type="character" w:customStyle="1" w:styleId="Nagwek6Znak">
    <w:name w:val="Nagłówek 6 Znak"/>
    <w:basedOn w:val="Domylnaczcionkaakapitu"/>
    <w:link w:val="Nagwek6"/>
    <w:rsid w:val="00BC786D"/>
    <w:rPr>
      <w:b/>
      <w:sz w:val="24"/>
    </w:rPr>
  </w:style>
  <w:style w:type="character" w:customStyle="1" w:styleId="Nagwek7Znak">
    <w:name w:val="Nagłówek 7 Znak"/>
    <w:basedOn w:val="Domylnaczcionkaakapitu"/>
    <w:link w:val="Nagwek7"/>
    <w:rsid w:val="00BC786D"/>
    <w:rPr>
      <w:b/>
      <w:sz w:val="22"/>
    </w:rPr>
  </w:style>
  <w:style w:type="character" w:customStyle="1" w:styleId="Nagwek8Znak">
    <w:name w:val="Nagłówek 8 Znak"/>
    <w:basedOn w:val="Domylnaczcionkaakapitu"/>
    <w:link w:val="Nagwek8"/>
    <w:rsid w:val="00BC786D"/>
    <w:rPr>
      <w:b/>
      <w:bCs/>
      <w:spacing w:val="20"/>
      <w:sz w:val="28"/>
      <w:szCs w:val="24"/>
    </w:rPr>
  </w:style>
  <w:style w:type="character" w:customStyle="1" w:styleId="Nagwek9Znak">
    <w:name w:val="Nagłówek 9 Znak"/>
    <w:basedOn w:val="Domylnaczcionkaakapitu"/>
    <w:link w:val="Nagwek9"/>
    <w:rsid w:val="00BC786D"/>
    <w:rPr>
      <w:rFonts w:ascii="Arial" w:hAnsi="Arial" w:cs="Arial"/>
      <w:b/>
      <w:bCs/>
      <w:sz w:val="24"/>
      <w:szCs w:val="24"/>
      <w:u w:val="single"/>
    </w:rPr>
  </w:style>
  <w:style w:type="paragraph" w:styleId="Legenda">
    <w:name w:val="caption"/>
    <w:basedOn w:val="Normalny"/>
    <w:next w:val="Normalny"/>
    <w:qFormat/>
    <w:rsid w:val="00BC786D"/>
    <w:pPr>
      <w:jc w:val="center"/>
    </w:pPr>
    <w:rPr>
      <w:i/>
      <w:spacing w:val="20"/>
      <w:sz w:val="18"/>
    </w:rPr>
  </w:style>
  <w:style w:type="character" w:styleId="Pogrubienie">
    <w:name w:val="Strong"/>
    <w:uiPriority w:val="22"/>
    <w:qFormat/>
    <w:rsid w:val="00BC786D"/>
    <w:rPr>
      <w:b/>
      <w:bCs/>
    </w:rPr>
  </w:style>
  <w:style w:type="character" w:styleId="Odwoaniedokomentarza">
    <w:name w:val="annotation reference"/>
    <w:basedOn w:val="Domylnaczcionkaakapitu"/>
    <w:uiPriority w:val="99"/>
    <w:semiHidden/>
    <w:unhideWhenUsed/>
    <w:rsid w:val="00402519"/>
    <w:rPr>
      <w:sz w:val="16"/>
      <w:szCs w:val="16"/>
    </w:rPr>
  </w:style>
  <w:style w:type="paragraph" w:customStyle="1" w:styleId="Default">
    <w:name w:val="Default"/>
    <w:rsid w:val="00402519"/>
    <w:pPr>
      <w:autoSpaceDE w:val="0"/>
      <w:autoSpaceDN w:val="0"/>
      <w:adjustRightInd w:val="0"/>
    </w:pPr>
    <w:rPr>
      <w:rFonts w:ascii="Times New Roman" w:eastAsiaTheme="minorHAnsi" w:hAnsi="Times New Roman" w:cs="Times New Roman"/>
      <w:b w:val="0"/>
      <w:color w:val="000000"/>
      <w:spacing w:val="0"/>
      <w:sz w:val="24"/>
      <w:lang w:eastAsia="en-US"/>
    </w:rPr>
  </w:style>
  <w:style w:type="paragraph" w:styleId="Akapitzlist">
    <w:name w:val="List Paragraph"/>
    <w:basedOn w:val="Normalny"/>
    <w:uiPriority w:val="34"/>
    <w:qFormat/>
    <w:rsid w:val="00402519"/>
    <w:pPr>
      <w:ind w:left="720"/>
      <w:contextualSpacing/>
    </w:pPr>
  </w:style>
  <w:style w:type="table" w:styleId="Tabela-Siatka">
    <w:name w:val="Table Grid"/>
    <w:basedOn w:val="Standardowy"/>
    <w:uiPriority w:val="39"/>
    <w:rsid w:val="00402519"/>
    <w:rPr>
      <w:rFonts w:asciiTheme="minorHAnsi" w:eastAsiaTheme="minorHAnsi" w:hAnsiTheme="minorHAnsi" w:cstheme="minorBidi"/>
      <w:b w:val="0"/>
      <w:spacing w:val="0"/>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4025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02519"/>
    <w:rPr>
      <w:rFonts w:asciiTheme="minorHAnsi" w:eastAsiaTheme="minorHAnsi" w:hAnsiTheme="minorHAnsi" w:cstheme="minorBidi"/>
      <w:b w:val="0"/>
      <w:spacing w:val="0"/>
      <w:sz w:val="22"/>
      <w:szCs w:val="22"/>
      <w:lang w:eastAsia="en-US"/>
    </w:rPr>
  </w:style>
  <w:style w:type="paragraph" w:styleId="Stopka">
    <w:name w:val="footer"/>
    <w:basedOn w:val="Normalny"/>
    <w:link w:val="StopkaZnak"/>
    <w:uiPriority w:val="99"/>
    <w:unhideWhenUsed/>
    <w:rsid w:val="004025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2519"/>
    <w:rPr>
      <w:rFonts w:asciiTheme="minorHAnsi" w:eastAsiaTheme="minorHAnsi" w:hAnsiTheme="minorHAnsi" w:cstheme="minorBidi"/>
      <w:b w:val="0"/>
      <w:spacing w:val="0"/>
      <w:sz w:val="22"/>
      <w:szCs w:val="22"/>
      <w:lang w:eastAsia="en-US"/>
    </w:rPr>
  </w:style>
  <w:style w:type="character" w:styleId="Hipercze">
    <w:name w:val="Hyperlink"/>
    <w:basedOn w:val="Domylnaczcionkaakapitu"/>
    <w:uiPriority w:val="99"/>
    <w:unhideWhenUsed/>
    <w:rsid w:val="00402519"/>
    <w:rPr>
      <w:color w:val="0000FF"/>
      <w:u w:val="single"/>
    </w:rPr>
  </w:style>
  <w:style w:type="paragraph" w:styleId="Tekstdymka">
    <w:name w:val="Balloon Text"/>
    <w:basedOn w:val="Normalny"/>
    <w:link w:val="TekstdymkaZnak"/>
    <w:uiPriority w:val="99"/>
    <w:semiHidden/>
    <w:unhideWhenUsed/>
    <w:rsid w:val="004025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02519"/>
    <w:rPr>
      <w:rFonts w:ascii="Tahoma" w:eastAsiaTheme="minorHAnsi" w:hAnsi="Tahoma" w:cs="Tahoma"/>
      <w:b w:val="0"/>
      <w:spacing w:val="0"/>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p5@pnet.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p5kont.internetdsl.p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ue@konstantynow.pl" TargetMode="External"/><Relationship Id="rId4" Type="http://schemas.openxmlformats.org/officeDocument/2006/relationships/webSettings" Target="webSettings.xml"/><Relationship Id="rId9" Type="http://schemas.openxmlformats.org/officeDocument/2006/relationships/hyperlink" Target="mailto:sekretariat-sp5@pnet.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10</Pages>
  <Words>3613</Words>
  <Characters>21680</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subject/>
  <dc:creator>Monika Szkudlarek</dc:creator>
  <cp:keywords/>
  <dc:description/>
  <cp:lastModifiedBy>Monika Szkudlarek</cp:lastModifiedBy>
  <cp:revision>46</cp:revision>
  <dcterms:created xsi:type="dcterms:W3CDTF">2016-08-10T06:18:00Z</dcterms:created>
  <dcterms:modified xsi:type="dcterms:W3CDTF">2016-08-11T10:01:00Z</dcterms:modified>
</cp:coreProperties>
</file>